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09"/>
        <w:gridCol w:w="487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（  2024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红墙意识教育基地运维服务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党群中心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25.45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25.25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25.25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25.45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25.25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25.25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红墙基地的投入和运营，更好的弘扬优秀文化基因，传承发扬“红墙精神”内涵：绝对忠诚、责任担当、首善标准，不断提高思想境界和价值追求，提升基地的教育功能，更好的宣传践行红墙意识，提高政治站位，强化责任担当，不断提高思想境界和价值追求，增强党员的使命感和责任感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红墙基地的投入和运营，更好的弘扬优秀文化基因，传承发扬“红墙精神”内涵：绝对忠诚、责任担当、首善标准，不断提高思想境界和价值追求，提升基地的教育功能，更好的宣传践行红墙意识，提高政治站位，强化责任担当，不断提高思想境界和价值追求，增强党员的使命感和责任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（总分应为90分）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指标1：提升服装礼仪购置讲解服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9套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指标2：基地面积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780平米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780平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指标3：全年接待人数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1800人次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10475人次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指标4：活动接待场次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100场次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481场次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指标1：活动接待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100场次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481场次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指标2：基地展陈内容进行升级改造满12个月无质量问题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升级改造满12个月无质量问题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升级改造满12个月无质量问题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指标3：设备维保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保证设备正常运行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设备正常运行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指标1：活动接待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100场次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481场次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指标2：设备维保费用支付进度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设备维保费用按合同约定时间完成付款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设备维保费用按合同约定时间完成付款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指标1：红墙意识教育基地展陈内容更新尾款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2.4万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2.4万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指标2：红墙意识教育基地讲解员服装费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1.05万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1.05万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指标3：红墙教育基地运维费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22万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22万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4.8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按合同约定质保金满一年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再付，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8月调减2000元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指标1：以人物及事迹为主体教育党员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激励党员不忘初心、牢记使命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持续激励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指标2：教育和引导广大党员干部群众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深入践行红墙意识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不断提升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指标1：服务对象满意度指标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98%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总分（含预算执行的总计10分，按实际得分计算）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99.8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ascii="黑体" w:hAnsi="黑体" w:eastAsia="黑体" w:cs="Times New Roman"/>
          <w:szCs w:val="24"/>
        </w:rPr>
      </w:pPr>
    </w:p>
    <w:p>
      <w:pPr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lMDJkMWY0NzMwOTMyNjM3YWM1MjE4YWZjMjliZm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5D42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0558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3582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1B44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19A5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0A401E"/>
    <w:rsid w:val="10BF74FC"/>
    <w:rsid w:val="17BA614E"/>
    <w:rsid w:val="1AF14BBE"/>
    <w:rsid w:val="226651E3"/>
    <w:rsid w:val="27550B7D"/>
    <w:rsid w:val="2B6331C1"/>
    <w:rsid w:val="2C1A52B7"/>
    <w:rsid w:val="2D0A2621"/>
    <w:rsid w:val="2EC643DB"/>
    <w:rsid w:val="32536B23"/>
    <w:rsid w:val="37065091"/>
    <w:rsid w:val="37852ED9"/>
    <w:rsid w:val="39C831CA"/>
    <w:rsid w:val="3A8A1777"/>
    <w:rsid w:val="3BC95666"/>
    <w:rsid w:val="55857BB7"/>
    <w:rsid w:val="5A640111"/>
    <w:rsid w:val="5F137D37"/>
    <w:rsid w:val="6A5C7446"/>
    <w:rsid w:val="71631FC2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1676</Words>
  <Characters>1814</Characters>
  <Lines>15</Lines>
  <Paragraphs>4</Paragraphs>
  <TotalTime>30</TotalTime>
  <ScaleCrop>false</ScaleCrop>
  <LinksUpToDate>false</LinksUpToDate>
  <CharactersWithSpaces>1824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2025-08-25T09:02:16Z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eyJoZGlkIjoiYTg3YzA2YTY3MTdjZjVmODJhZmIzOThhMWVlOTc5NWYiLCJ1c2VySWQiOiIzNjAyMDIwNzgifQ==</vt:lpwstr>
  </property>
  <property fmtid="{D5CDD505-2E9C-101B-9397-08002B2CF9AE}" pid="4" name="ICV">
    <vt:lpwstr>A1A389C6C87444E09D9265F4E327F606_12</vt:lpwstr>
  </property>
</Properties>
</file>