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9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962"/>
        <w:gridCol w:w="1092"/>
        <w:gridCol w:w="659"/>
        <w:gridCol w:w="1172"/>
        <w:gridCol w:w="280"/>
        <w:gridCol w:w="839"/>
        <w:gridCol w:w="837"/>
        <w:gridCol w:w="337"/>
        <w:gridCol w:w="220"/>
        <w:gridCol w:w="416"/>
        <w:gridCol w:w="141"/>
        <w:gridCol w:w="696"/>
        <w:gridCol w:w="7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9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9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5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西城区2023年度老旧煤改电线路改造项目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3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482.9253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447.494321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447.494321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482.9253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447.494321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447.494321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3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exact"/>
          <w:jc w:val="center"/>
        </w:trPr>
        <w:tc>
          <w:tcPr>
            <w:tcW w:w="5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老旧煤改电线路老化是平房区发生火灾的重要原因之一,该危险源具有隐蔽性和不确定性.为保障人民生命财产安全,消除平房区居民用电安全隐患,保证居民冬季正常供暖，现就老旧线路更新的施工进行前期准备工作。</w:t>
            </w:r>
          </w:p>
        </w:tc>
        <w:tc>
          <w:tcPr>
            <w:tcW w:w="340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完成入户施工工作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线路改造和更新。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设计街道数量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户内线路更新改造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2563户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2423户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居民改造意愿摸底与实际出现变化，措施为加强统筹协调，进一步扎实摸底工作。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工程验收质量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前期方案制定、项目报审并通过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2024年5月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2024年5月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项目完成时间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2024年12月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项目总投资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小于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14747321.57元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小于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14747321.57元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户均改造成本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小于6200元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小于6200元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社会效益显著，保障煤改电居民用电安全，满足居民生活用电的需要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优 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优 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提高平房院落配电设施的健康水平，消除供电安全隐患，提高供电可靠性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优 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优 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8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更新改造试点完成后，每年选定一片更新区域约15万户进行更新改造，以解决平房居民用电安全、防火安全为重点，确保随时间推移既有线路使用时间基本不超过15年。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优 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优 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6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受益群体满意度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97%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4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4260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2F5F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1AA6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2C0730"/>
    <w:rsid w:val="026E5E53"/>
    <w:rsid w:val="02DA533C"/>
    <w:rsid w:val="02EB6138"/>
    <w:rsid w:val="03F70F0C"/>
    <w:rsid w:val="15C41A32"/>
    <w:rsid w:val="19065AD7"/>
    <w:rsid w:val="1FC560B7"/>
    <w:rsid w:val="2EC12117"/>
    <w:rsid w:val="354C4B40"/>
    <w:rsid w:val="37445638"/>
    <w:rsid w:val="4161526A"/>
    <w:rsid w:val="44BE0447"/>
    <w:rsid w:val="4C9C078A"/>
    <w:rsid w:val="53D31D87"/>
    <w:rsid w:val="5A864755"/>
    <w:rsid w:val="5B266C40"/>
    <w:rsid w:val="5C0F1DCA"/>
    <w:rsid w:val="6568782C"/>
    <w:rsid w:val="6D1026FA"/>
    <w:rsid w:val="713E1029"/>
    <w:rsid w:val="71E60A7F"/>
    <w:rsid w:val="7D12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668</Words>
  <Characters>799</Characters>
  <Lines>7</Lines>
  <Paragraphs>2</Paragraphs>
  <TotalTime>0</TotalTime>
  <ScaleCrop>false</ScaleCrop>
  <LinksUpToDate>false</LinksUpToDate>
  <CharactersWithSpaces>813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cp:lastPrinted>2025-04-21T06:18:00Z</cp:lastPrinted>
  <dcterms:modified xsi:type="dcterms:W3CDTF">2025-08-28T02:52:49Z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BD8FCBE62D484B3384FF9F93A858E180</vt:lpwstr>
  </property>
  <property fmtid="{D5CDD505-2E9C-101B-9397-08002B2CF9AE}" pid="4" name="KSOTemplateDocerSaveRecord">
    <vt:lpwstr>eyJoZGlkIjoiYTY3Y2M5MjkzY2M2MzhiYzA0OTg2ZDM0OTczYTg0ODUiLCJ1c2VySWQiOiIxMjE5Mzc4MTM3In0=</vt:lpwstr>
  </property>
</Properties>
</file>