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52"/>
          <w:szCs w:val="52"/>
        </w:rPr>
      </w:pPr>
      <w:bookmarkStart w:id="0" w:name="_Toc396293517"/>
      <w:bookmarkStart w:id="1" w:name="_Toc380588482"/>
      <w:r>
        <w:rPr>
          <w:rFonts w:hint="eastAsia" w:ascii="Times New Roman" w:hAnsi="Times New Roman" w:eastAsia="宋体" w:cs="Times New Roman"/>
          <w:b/>
          <w:sz w:val="52"/>
          <w:szCs w:val="52"/>
        </w:rPr>
        <w:t>项目支出绩效报告</w:t>
      </w:r>
      <w:bookmarkEnd w:id="0"/>
      <w:bookmarkEnd w:id="1"/>
    </w:p>
    <w:p>
      <w:pPr>
        <w:adjustRightInd w:val="0"/>
        <w:snapToGrid w:val="0"/>
        <w:spacing w:before="100" w:beforeAutospacing="1" w:after="100" w:afterAutospacing="1" w:line="312" w:lineRule="auto"/>
        <w:ind w:firstLine="600"/>
        <w:jc w:val="center"/>
        <w:rPr>
          <w:rFonts w:ascii="仿宋_GB2312" w:hAnsi="Times New Roman" w:eastAsia="宋体" w:cs="Times New Roman"/>
          <w:sz w:val="30"/>
          <w:szCs w:val="30"/>
        </w:rPr>
      </w:pPr>
    </w:p>
    <w:p>
      <w:pPr>
        <w:spacing w:before="100" w:beforeAutospacing="1" w:after="100" w:afterAutospacing="1" w:line="312" w:lineRule="auto"/>
        <w:jc w:val="center"/>
        <w:rPr>
          <w:rFonts w:ascii="仿宋_GB2312" w:hAnsi="宋体" w:eastAsia="宋体" w:cs="Times New Roman"/>
          <w:sz w:val="32"/>
          <w:szCs w:val="32"/>
        </w:rPr>
      </w:pPr>
      <w:r>
        <w:rPr>
          <w:rFonts w:hint="eastAsia" w:ascii="仿宋_GB2312" w:hAnsi="宋体" w:eastAsia="宋体" w:cs="Times New Roman"/>
          <w:sz w:val="32"/>
          <w:szCs w:val="32"/>
        </w:rPr>
        <w:t>（</w:t>
      </w:r>
      <w:r>
        <w:rPr>
          <w:rFonts w:hint="eastAsia" w:ascii="仿宋_GB2312" w:hAnsi="宋体" w:eastAsia="宋体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宋体" w:cs="Times New Roman"/>
          <w:sz w:val="32"/>
          <w:szCs w:val="32"/>
        </w:rPr>
        <w:t>年度）</w:t>
      </w: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600"/>
        <w:rPr>
          <w:rFonts w:ascii="仿宋_GB2312" w:hAnsi="Times New Roman" w:eastAsia="宋体" w:cs="Times New Roman"/>
          <w:sz w:val="30"/>
          <w:szCs w:val="24"/>
        </w:rPr>
      </w:pP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  <w:u w:val="single"/>
        </w:rPr>
      </w:pP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</w:rPr>
      </w:pPr>
      <w:r>
        <w:rPr>
          <w:rFonts w:hint="eastAsia" w:ascii="仿宋_GB2312" w:hAnsi="宋体" w:eastAsia="宋体" w:cs="Times New Roman"/>
          <w:sz w:val="32"/>
          <w:szCs w:val="32"/>
        </w:rPr>
        <w:t>部门名称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eastAsia="zh-CN"/>
        </w:rPr>
        <w:t>区委编办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 </w:t>
      </w: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</w:rPr>
      </w:pPr>
      <w:r>
        <w:rPr>
          <w:rFonts w:hint="eastAsia" w:ascii="仿宋_GB2312" w:hAnsi="宋体" w:eastAsia="宋体" w:cs="Times New Roman"/>
          <w:sz w:val="32"/>
          <w:szCs w:val="32"/>
        </w:rPr>
        <w:t>项目名称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eastAsia="zh-CN"/>
        </w:rPr>
        <w:t>办公家具购置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</w:t>
      </w:r>
    </w:p>
    <w:p>
      <w:pPr>
        <w:spacing w:before="100" w:beforeAutospacing="1" w:after="100" w:afterAutospacing="1" w:line="312" w:lineRule="auto"/>
        <w:ind w:firstLine="899" w:firstLineChars="281"/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宋体" w:cs="Times New Roman"/>
          <w:sz w:val="32"/>
          <w:szCs w:val="32"/>
        </w:rPr>
        <w:t>负责人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spacing w:before="100" w:beforeAutospacing="1" w:after="100" w:afterAutospacing="1" w:line="312" w:lineRule="auto"/>
        <w:ind w:firstLine="899" w:firstLineChars="281"/>
        <w:rPr>
          <w:rFonts w:ascii="仿宋_GB2312" w:hAnsi="宋体" w:eastAsia="宋体" w:cs="Times New Roman"/>
          <w:sz w:val="32"/>
          <w:szCs w:val="32"/>
          <w:u w:val="single"/>
        </w:rPr>
      </w:pPr>
      <w:r>
        <w:rPr>
          <w:rFonts w:hint="eastAsia" w:ascii="仿宋_GB2312" w:hAnsi="宋体" w:eastAsia="宋体" w:cs="Times New Roman"/>
          <w:sz w:val="32"/>
          <w:szCs w:val="32"/>
        </w:rPr>
        <w:t>填报日期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宋体" w:cs="Times New Roman"/>
          <w:sz w:val="32"/>
          <w:szCs w:val="32"/>
          <w:u w:val="single"/>
          <w:lang w:val="en-US" w:eastAsia="zh-CN"/>
        </w:rPr>
        <w:t>2025.8.22</w:t>
      </w:r>
      <w:r>
        <w:rPr>
          <w:rFonts w:hint="eastAsia" w:ascii="仿宋_GB2312" w:hAnsi="宋体" w:eastAsia="宋体" w:cs="Times New Roman"/>
          <w:sz w:val="32"/>
          <w:szCs w:val="32"/>
          <w:u w:val="single"/>
        </w:rPr>
        <w:t xml:space="preserve">          </w:t>
      </w:r>
    </w:p>
    <w:p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ascii="仿宋_GB2312" w:hAnsi="宋体" w:eastAsia="宋体" w:cs="Times New Roman"/>
          <w:sz w:val="32"/>
          <w:szCs w:val="32"/>
          <w:u w:val="single"/>
        </w:rPr>
        <w:br w:type="page"/>
      </w: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>
      <w:pPr>
        <w:jc w:val="center"/>
        <w:rPr>
          <w:rFonts w:ascii="仿宋_GB2312" w:hAnsi="Times New Roman" w:eastAsia="宋体" w:cs="Times New Roman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（一）项目概况。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现有8把办公转椅已损坏，给工作人员日常办公带来不便。计划购买8把转椅，转椅1500元/把，共计8把*1500元/把=12000元。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项目绩效目标。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数量指标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购买完成率</w:t>
      </w:r>
      <w:r>
        <w:rPr>
          <w:rFonts w:hint="eastAsia" w:ascii="宋体" w:hAnsi="宋体" w:eastAsia="宋体" w:cs="宋体"/>
          <w:kern w:val="0"/>
          <w:sz w:val="28"/>
          <w:szCs w:val="28"/>
        </w:rPr>
        <w:t>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80%，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质量指标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使用率</w:t>
      </w:r>
      <w:r>
        <w:rPr>
          <w:rFonts w:hint="eastAsia" w:ascii="宋体" w:hAnsi="宋体" w:eastAsia="宋体" w:cs="宋体"/>
          <w:kern w:val="0"/>
          <w:sz w:val="28"/>
          <w:szCs w:val="28"/>
        </w:rPr>
        <w:t>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80%，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59" w:leftChars="266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时效指标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10月底前完成采购，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成本指标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采购金额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1.2万元，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生态效益指标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是否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环保，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可持续影响指标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提高办公效率程度，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服务对象满意度指标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职工满意度</w:t>
      </w:r>
      <w:r>
        <w:rPr>
          <w:rFonts w:hint="eastAsia" w:ascii="宋体" w:hAnsi="宋体" w:eastAsia="宋体" w:cs="宋体"/>
          <w:kern w:val="0"/>
          <w:sz w:val="28"/>
          <w:szCs w:val="28"/>
        </w:rPr>
        <w:t>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二、绩效评价工作开展情况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（一）绩效评价目的、对象和范围。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绩效评价目的：了解该项目的执行情况，及时发现和解决项目中的问题，进一步提高资金使用效益。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绩效对象：区委编办办公家具购置项目。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绩效评价范围：项目组织实施情况，实际支出情况，职工满意度情况。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（二）绩效评价原则、评价标准。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绩效评价原则：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科学规范原则：绩效评价应当严格执行规定的程序，按照科学可行的要求，采用定量与定性分析相结合的方法。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公正公开原则：绩效评价应当符合真实、客观、公正的要求，依法公开并接受监督。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独立原则：独立开展项目绩效评价工作，不受任何个人的干预和影响，独立做出绩效评价结论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评价标准：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项目资金执行率（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数量指标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质量指标（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20分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时效指标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15分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成本指标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15分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生态效益指标（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10分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可持续影响指标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服务对象满意度指标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共计100分。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三、综合评价情况及评价结论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区委编办办公家具购置项目绩效评价综合得分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97分，得分优秀。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四、绩效评价指标分析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项目制定符合实际，按时完成了转椅的购买，数量和金额都与计划相符，方便了职工日常办公，提高了办公效率。职工也对转椅的质量、舒适程度满意。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2A8A6E"/>
    <w:multiLevelType w:val="singleLevel"/>
    <w:tmpl w:val="BE2A8A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806401"/>
    <w:multiLevelType w:val="singleLevel"/>
    <w:tmpl w:val="0680640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2195"/>
    <w:rsid w:val="006F20E7"/>
    <w:rsid w:val="00F47E14"/>
    <w:rsid w:val="01114030"/>
    <w:rsid w:val="011C4D77"/>
    <w:rsid w:val="01245BB8"/>
    <w:rsid w:val="016370A8"/>
    <w:rsid w:val="01E67A6F"/>
    <w:rsid w:val="02A2007E"/>
    <w:rsid w:val="02FC58C7"/>
    <w:rsid w:val="032F4747"/>
    <w:rsid w:val="03C5361E"/>
    <w:rsid w:val="03C61DCA"/>
    <w:rsid w:val="04676A13"/>
    <w:rsid w:val="046B57BD"/>
    <w:rsid w:val="04D31FD8"/>
    <w:rsid w:val="04D9397E"/>
    <w:rsid w:val="05930173"/>
    <w:rsid w:val="05DF6BBD"/>
    <w:rsid w:val="06116719"/>
    <w:rsid w:val="06372D8F"/>
    <w:rsid w:val="06BD4B93"/>
    <w:rsid w:val="07D74C38"/>
    <w:rsid w:val="084E0911"/>
    <w:rsid w:val="08A92834"/>
    <w:rsid w:val="093C5D67"/>
    <w:rsid w:val="0A081238"/>
    <w:rsid w:val="0A131892"/>
    <w:rsid w:val="0A3E08BF"/>
    <w:rsid w:val="0A41086A"/>
    <w:rsid w:val="0A5139F5"/>
    <w:rsid w:val="0AC041E4"/>
    <w:rsid w:val="0B026A26"/>
    <w:rsid w:val="0B201223"/>
    <w:rsid w:val="0B25090F"/>
    <w:rsid w:val="0B65145D"/>
    <w:rsid w:val="0BC83393"/>
    <w:rsid w:val="0BDE3A3B"/>
    <w:rsid w:val="0BE2421C"/>
    <w:rsid w:val="0C060A2E"/>
    <w:rsid w:val="0C447D35"/>
    <w:rsid w:val="0C5664AA"/>
    <w:rsid w:val="0C7A38ED"/>
    <w:rsid w:val="0C9F341E"/>
    <w:rsid w:val="0CD55C7A"/>
    <w:rsid w:val="0D413448"/>
    <w:rsid w:val="0D654E21"/>
    <w:rsid w:val="0DAD629A"/>
    <w:rsid w:val="0E6C584B"/>
    <w:rsid w:val="0F4D6225"/>
    <w:rsid w:val="0F7E06CD"/>
    <w:rsid w:val="0FB612AA"/>
    <w:rsid w:val="10A465D6"/>
    <w:rsid w:val="10BF45ED"/>
    <w:rsid w:val="10C9054A"/>
    <w:rsid w:val="117D605D"/>
    <w:rsid w:val="121A7358"/>
    <w:rsid w:val="122E506B"/>
    <w:rsid w:val="128A0DD4"/>
    <w:rsid w:val="13022146"/>
    <w:rsid w:val="131C237D"/>
    <w:rsid w:val="132965BB"/>
    <w:rsid w:val="13526D51"/>
    <w:rsid w:val="13DD67A9"/>
    <w:rsid w:val="146B57A4"/>
    <w:rsid w:val="158E5602"/>
    <w:rsid w:val="15A27BD4"/>
    <w:rsid w:val="15E41BDB"/>
    <w:rsid w:val="163B443E"/>
    <w:rsid w:val="16411CF2"/>
    <w:rsid w:val="168A1A58"/>
    <w:rsid w:val="16B27E33"/>
    <w:rsid w:val="175C3AA3"/>
    <w:rsid w:val="17DB5272"/>
    <w:rsid w:val="17F542B8"/>
    <w:rsid w:val="182B6821"/>
    <w:rsid w:val="184636AB"/>
    <w:rsid w:val="185A2903"/>
    <w:rsid w:val="189A2CE0"/>
    <w:rsid w:val="191468A0"/>
    <w:rsid w:val="19366142"/>
    <w:rsid w:val="1993451D"/>
    <w:rsid w:val="1A206097"/>
    <w:rsid w:val="1A485A20"/>
    <w:rsid w:val="1A8D4F48"/>
    <w:rsid w:val="1AA002B4"/>
    <w:rsid w:val="1AD1266E"/>
    <w:rsid w:val="1B917D6B"/>
    <w:rsid w:val="1BB46299"/>
    <w:rsid w:val="1BC15A12"/>
    <w:rsid w:val="1BCF1367"/>
    <w:rsid w:val="1BE2476C"/>
    <w:rsid w:val="1C144EF8"/>
    <w:rsid w:val="1C193589"/>
    <w:rsid w:val="1CDA6475"/>
    <w:rsid w:val="1D2E6705"/>
    <w:rsid w:val="1DAE0989"/>
    <w:rsid w:val="1DF254C1"/>
    <w:rsid w:val="1E2945AE"/>
    <w:rsid w:val="1E9471DB"/>
    <w:rsid w:val="1ED46CF4"/>
    <w:rsid w:val="1F4F4221"/>
    <w:rsid w:val="1F8E0D75"/>
    <w:rsid w:val="1FD00DE9"/>
    <w:rsid w:val="1FD750C7"/>
    <w:rsid w:val="207B1EE3"/>
    <w:rsid w:val="20933370"/>
    <w:rsid w:val="2101786D"/>
    <w:rsid w:val="2145712E"/>
    <w:rsid w:val="21A16A5E"/>
    <w:rsid w:val="21B34E9E"/>
    <w:rsid w:val="222D264E"/>
    <w:rsid w:val="224855BF"/>
    <w:rsid w:val="22792E23"/>
    <w:rsid w:val="22811596"/>
    <w:rsid w:val="22866369"/>
    <w:rsid w:val="229534B4"/>
    <w:rsid w:val="22BB1849"/>
    <w:rsid w:val="236C20B1"/>
    <w:rsid w:val="23A96FAA"/>
    <w:rsid w:val="23C52628"/>
    <w:rsid w:val="24560504"/>
    <w:rsid w:val="2488524B"/>
    <w:rsid w:val="24FB0F7F"/>
    <w:rsid w:val="250F19DC"/>
    <w:rsid w:val="251055BB"/>
    <w:rsid w:val="257E2FD5"/>
    <w:rsid w:val="259B2E2C"/>
    <w:rsid w:val="25C6285B"/>
    <w:rsid w:val="26341C05"/>
    <w:rsid w:val="26417AA0"/>
    <w:rsid w:val="265E5230"/>
    <w:rsid w:val="271A5101"/>
    <w:rsid w:val="271F1766"/>
    <w:rsid w:val="27703F6D"/>
    <w:rsid w:val="281209BF"/>
    <w:rsid w:val="28224C24"/>
    <w:rsid w:val="283F7736"/>
    <w:rsid w:val="29607382"/>
    <w:rsid w:val="296D7E4A"/>
    <w:rsid w:val="29A90810"/>
    <w:rsid w:val="29BA6C38"/>
    <w:rsid w:val="29BB2720"/>
    <w:rsid w:val="29E53275"/>
    <w:rsid w:val="29F94F40"/>
    <w:rsid w:val="2A2B6419"/>
    <w:rsid w:val="2A821643"/>
    <w:rsid w:val="2AB923CF"/>
    <w:rsid w:val="2AC54371"/>
    <w:rsid w:val="2AD70EBC"/>
    <w:rsid w:val="2B221F02"/>
    <w:rsid w:val="2B3B0C03"/>
    <w:rsid w:val="2B7E30FD"/>
    <w:rsid w:val="2B91255D"/>
    <w:rsid w:val="2C1641EB"/>
    <w:rsid w:val="2C332073"/>
    <w:rsid w:val="2C363EBA"/>
    <w:rsid w:val="2C454F72"/>
    <w:rsid w:val="2CD81FD3"/>
    <w:rsid w:val="2CE24841"/>
    <w:rsid w:val="2CF51D94"/>
    <w:rsid w:val="2D081D72"/>
    <w:rsid w:val="2D5546C5"/>
    <w:rsid w:val="2D8B61A2"/>
    <w:rsid w:val="2D9A09A2"/>
    <w:rsid w:val="2DAB7137"/>
    <w:rsid w:val="2DFE1166"/>
    <w:rsid w:val="2E512700"/>
    <w:rsid w:val="2EB6061A"/>
    <w:rsid w:val="2ED47F31"/>
    <w:rsid w:val="2EE07FBF"/>
    <w:rsid w:val="2F1736C9"/>
    <w:rsid w:val="2F3C59DF"/>
    <w:rsid w:val="2F816250"/>
    <w:rsid w:val="2F8564E7"/>
    <w:rsid w:val="2F9C3C50"/>
    <w:rsid w:val="300661AC"/>
    <w:rsid w:val="300A1A81"/>
    <w:rsid w:val="30EF04F7"/>
    <w:rsid w:val="311A58DD"/>
    <w:rsid w:val="312523C3"/>
    <w:rsid w:val="31433651"/>
    <w:rsid w:val="314E6105"/>
    <w:rsid w:val="31B9224B"/>
    <w:rsid w:val="31E94B69"/>
    <w:rsid w:val="31F86C42"/>
    <w:rsid w:val="32870166"/>
    <w:rsid w:val="32D05309"/>
    <w:rsid w:val="32E22F9E"/>
    <w:rsid w:val="32F37D55"/>
    <w:rsid w:val="33240261"/>
    <w:rsid w:val="334F595F"/>
    <w:rsid w:val="337744D5"/>
    <w:rsid w:val="33D943DA"/>
    <w:rsid w:val="340E441D"/>
    <w:rsid w:val="341116B4"/>
    <w:rsid w:val="34643AA7"/>
    <w:rsid w:val="34D7414D"/>
    <w:rsid w:val="35EF2A99"/>
    <w:rsid w:val="36596F9F"/>
    <w:rsid w:val="36EB39DE"/>
    <w:rsid w:val="37B9410D"/>
    <w:rsid w:val="37CE2733"/>
    <w:rsid w:val="38343F72"/>
    <w:rsid w:val="386D17B2"/>
    <w:rsid w:val="388D5805"/>
    <w:rsid w:val="38DF171F"/>
    <w:rsid w:val="38EE6420"/>
    <w:rsid w:val="391F55BE"/>
    <w:rsid w:val="39254E67"/>
    <w:rsid w:val="39752EF8"/>
    <w:rsid w:val="39B75872"/>
    <w:rsid w:val="39BE7AFD"/>
    <w:rsid w:val="3A163FDD"/>
    <w:rsid w:val="3B1B7B4B"/>
    <w:rsid w:val="3B7247C7"/>
    <w:rsid w:val="3C795D75"/>
    <w:rsid w:val="3CF84BA5"/>
    <w:rsid w:val="3CFC2B45"/>
    <w:rsid w:val="3D0558D9"/>
    <w:rsid w:val="3D07020A"/>
    <w:rsid w:val="3D092C21"/>
    <w:rsid w:val="3D267099"/>
    <w:rsid w:val="3D2B678D"/>
    <w:rsid w:val="3D9368B0"/>
    <w:rsid w:val="3DC86C31"/>
    <w:rsid w:val="3E1E0543"/>
    <w:rsid w:val="3EC8615E"/>
    <w:rsid w:val="3F860BA0"/>
    <w:rsid w:val="3F9F1EFC"/>
    <w:rsid w:val="3FE97462"/>
    <w:rsid w:val="3FF66DFD"/>
    <w:rsid w:val="40352176"/>
    <w:rsid w:val="40B6312E"/>
    <w:rsid w:val="40C72CFF"/>
    <w:rsid w:val="4195048D"/>
    <w:rsid w:val="41E46EA4"/>
    <w:rsid w:val="41E83293"/>
    <w:rsid w:val="41ED1354"/>
    <w:rsid w:val="42190EA7"/>
    <w:rsid w:val="42A47CD9"/>
    <w:rsid w:val="433C25C4"/>
    <w:rsid w:val="43615277"/>
    <w:rsid w:val="43677BAF"/>
    <w:rsid w:val="436A1E7E"/>
    <w:rsid w:val="4430583A"/>
    <w:rsid w:val="443B536F"/>
    <w:rsid w:val="44516C61"/>
    <w:rsid w:val="45270DB1"/>
    <w:rsid w:val="4576199F"/>
    <w:rsid w:val="45AA0B11"/>
    <w:rsid w:val="463A4AAC"/>
    <w:rsid w:val="463E0500"/>
    <w:rsid w:val="463E7A60"/>
    <w:rsid w:val="46B761BC"/>
    <w:rsid w:val="47413C88"/>
    <w:rsid w:val="47795D4E"/>
    <w:rsid w:val="47815256"/>
    <w:rsid w:val="47815912"/>
    <w:rsid w:val="478A4C7E"/>
    <w:rsid w:val="47D23DF8"/>
    <w:rsid w:val="480723AF"/>
    <w:rsid w:val="48870B95"/>
    <w:rsid w:val="48911347"/>
    <w:rsid w:val="48B225C9"/>
    <w:rsid w:val="49225F2E"/>
    <w:rsid w:val="49495B63"/>
    <w:rsid w:val="495B2771"/>
    <w:rsid w:val="497770B1"/>
    <w:rsid w:val="49DE6B78"/>
    <w:rsid w:val="4A4A7F31"/>
    <w:rsid w:val="4ACB12BB"/>
    <w:rsid w:val="4B7754CE"/>
    <w:rsid w:val="4BD50529"/>
    <w:rsid w:val="4C891601"/>
    <w:rsid w:val="4CB91403"/>
    <w:rsid w:val="4D0A3E90"/>
    <w:rsid w:val="4D2822D0"/>
    <w:rsid w:val="4D2871EB"/>
    <w:rsid w:val="4D3F00E5"/>
    <w:rsid w:val="4D551B39"/>
    <w:rsid w:val="4D553CCE"/>
    <w:rsid w:val="4DF640DC"/>
    <w:rsid w:val="4E185DAA"/>
    <w:rsid w:val="4E405332"/>
    <w:rsid w:val="4E682745"/>
    <w:rsid w:val="4FE821B7"/>
    <w:rsid w:val="4FED37B7"/>
    <w:rsid w:val="50276092"/>
    <w:rsid w:val="50A53DFE"/>
    <w:rsid w:val="50D333A1"/>
    <w:rsid w:val="50D44B61"/>
    <w:rsid w:val="510E4606"/>
    <w:rsid w:val="518C5D4C"/>
    <w:rsid w:val="520F551A"/>
    <w:rsid w:val="522F5D90"/>
    <w:rsid w:val="523C768A"/>
    <w:rsid w:val="526D727B"/>
    <w:rsid w:val="528E1FC0"/>
    <w:rsid w:val="52C0683B"/>
    <w:rsid w:val="53242B23"/>
    <w:rsid w:val="53827C1A"/>
    <w:rsid w:val="53882EB3"/>
    <w:rsid w:val="540E79F6"/>
    <w:rsid w:val="54965BED"/>
    <w:rsid w:val="54A97AE6"/>
    <w:rsid w:val="55AA3CB6"/>
    <w:rsid w:val="56054A65"/>
    <w:rsid w:val="565B0B11"/>
    <w:rsid w:val="56926060"/>
    <w:rsid w:val="57B153E9"/>
    <w:rsid w:val="57C112CC"/>
    <w:rsid w:val="57C6447B"/>
    <w:rsid w:val="58171E57"/>
    <w:rsid w:val="58350130"/>
    <w:rsid w:val="583F7BF0"/>
    <w:rsid w:val="584E41E9"/>
    <w:rsid w:val="5855145E"/>
    <w:rsid w:val="585A2101"/>
    <w:rsid w:val="58764E89"/>
    <w:rsid w:val="58BE38B0"/>
    <w:rsid w:val="58CA204D"/>
    <w:rsid w:val="593171B6"/>
    <w:rsid w:val="59F95C07"/>
    <w:rsid w:val="5A0A7472"/>
    <w:rsid w:val="5A8D168D"/>
    <w:rsid w:val="5A9901D0"/>
    <w:rsid w:val="5AA7760C"/>
    <w:rsid w:val="5AF00087"/>
    <w:rsid w:val="5B0601B1"/>
    <w:rsid w:val="5B6E3CF1"/>
    <w:rsid w:val="5B752063"/>
    <w:rsid w:val="5B960FB6"/>
    <w:rsid w:val="5C0E192B"/>
    <w:rsid w:val="5C3537EB"/>
    <w:rsid w:val="5C394F1E"/>
    <w:rsid w:val="5C3F435D"/>
    <w:rsid w:val="5D31362A"/>
    <w:rsid w:val="5DA20745"/>
    <w:rsid w:val="5E050D7B"/>
    <w:rsid w:val="5E3A5DAE"/>
    <w:rsid w:val="5ECC43C8"/>
    <w:rsid w:val="5F2F61CD"/>
    <w:rsid w:val="5F5B5CEE"/>
    <w:rsid w:val="5F5F3EAA"/>
    <w:rsid w:val="5F942EAF"/>
    <w:rsid w:val="5F9E009F"/>
    <w:rsid w:val="5FA40834"/>
    <w:rsid w:val="602D27C4"/>
    <w:rsid w:val="60710E43"/>
    <w:rsid w:val="60AB3F71"/>
    <w:rsid w:val="60D8060C"/>
    <w:rsid w:val="60FC10B5"/>
    <w:rsid w:val="61050504"/>
    <w:rsid w:val="61233281"/>
    <w:rsid w:val="61820EB7"/>
    <w:rsid w:val="61A42DAE"/>
    <w:rsid w:val="61AA2C9A"/>
    <w:rsid w:val="622549FE"/>
    <w:rsid w:val="6236714F"/>
    <w:rsid w:val="62491D71"/>
    <w:rsid w:val="62646302"/>
    <w:rsid w:val="6270387D"/>
    <w:rsid w:val="627B1917"/>
    <w:rsid w:val="62A26CF6"/>
    <w:rsid w:val="62A45561"/>
    <w:rsid w:val="62A94F13"/>
    <w:rsid w:val="630331E7"/>
    <w:rsid w:val="6316407F"/>
    <w:rsid w:val="631D52CB"/>
    <w:rsid w:val="635E7B5A"/>
    <w:rsid w:val="636979DD"/>
    <w:rsid w:val="637124A7"/>
    <w:rsid w:val="639D5F23"/>
    <w:rsid w:val="63A66120"/>
    <w:rsid w:val="63B12CF8"/>
    <w:rsid w:val="63D15419"/>
    <w:rsid w:val="64122293"/>
    <w:rsid w:val="643F4F39"/>
    <w:rsid w:val="644C2EEF"/>
    <w:rsid w:val="64EA1A74"/>
    <w:rsid w:val="652C1C94"/>
    <w:rsid w:val="657419A4"/>
    <w:rsid w:val="65B405D6"/>
    <w:rsid w:val="65D92C74"/>
    <w:rsid w:val="66063D49"/>
    <w:rsid w:val="661B55E4"/>
    <w:rsid w:val="66896D5D"/>
    <w:rsid w:val="67014891"/>
    <w:rsid w:val="670219FC"/>
    <w:rsid w:val="670E092C"/>
    <w:rsid w:val="672F74E9"/>
    <w:rsid w:val="674154E4"/>
    <w:rsid w:val="6780055E"/>
    <w:rsid w:val="67816C78"/>
    <w:rsid w:val="681D1BFE"/>
    <w:rsid w:val="68665879"/>
    <w:rsid w:val="68B254C3"/>
    <w:rsid w:val="68B57849"/>
    <w:rsid w:val="68F92DD1"/>
    <w:rsid w:val="69142957"/>
    <w:rsid w:val="699649E2"/>
    <w:rsid w:val="69C06019"/>
    <w:rsid w:val="6A112611"/>
    <w:rsid w:val="6A8F7C3F"/>
    <w:rsid w:val="6AD62E37"/>
    <w:rsid w:val="6ADD065D"/>
    <w:rsid w:val="6AF21E10"/>
    <w:rsid w:val="6B155063"/>
    <w:rsid w:val="6B226949"/>
    <w:rsid w:val="6B526B76"/>
    <w:rsid w:val="6B671233"/>
    <w:rsid w:val="6B852BC7"/>
    <w:rsid w:val="6B864734"/>
    <w:rsid w:val="6B920208"/>
    <w:rsid w:val="6BA62BB1"/>
    <w:rsid w:val="6BC35678"/>
    <w:rsid w:val="6C1A7337"/>
    <w:rsid w:val="6C2D1C34"/>
    <w:rsid w:val="6C6F0BB3"/>
    <w:rsid w:val="6C8540EB"/>
    <w:rsid w:val="6C9921F0"/>
    <w:rsid w:val="6CFF4F00"/>
    <w:rsid w:val="6D15348E"/>
    <w:rsid w:val="6D2229B2"/>
    <w:rsid w:val="6D9F7E18"/>
    <w:rsid w:val="6E09082C"/>
    <w:rsid w:val="6E23297A"/>
    <w:rsid w:val="6E631BBC"/>
    <w:rsid w:val="6EE31699"/>
    <w:rsid w:val="6EEC5F75"/>
    <w:rsid w:val="6F851D9D"/>
    <w:rsid w:val="6F8802DE"/>
    <w:rsid w:val="6FD83B5F"/>
    <w:rsid w:val="707C70D3"/>
    <w:rsid w:val="70B47B73"/>
    <w:rsid w:val="70E843A6"/>
    <w:rsid w:val="71223C10"/>
    <w:rsid w:val="71871F97"/>
    <w:rsid w:val="71A53206"/>
    <w:rsid w:val="72BE3460"/>
    <w:rsid w:val="73252A15"/>
    <w:rsid w:val="73C51AE9"/>
    <w:rsid w:val="742E0A30"/>
    <w:rsid w:val="74E210B7"/>
    <w:rsid w:val="75862B69"/>
    <w:rsid w:val="75D5239B"/>
    <w:rsid w:val="760F5ACF"/>
    <w:rsid w:val="77584F6B"/>
    <w:rsid w:val="77952797"/>
    <w:rsid w:val="77A33D60"/>
    <w:rsid w:val="77AE4AB3"/>
    <w:rsid w:val="77EC2323"/>
    <w:rsid w:val="77F1570D"/>
    <w:rsid w:val="78FB6F95"/>
    <w:rsid w:val="796127C1"/>
    <w:rsid w:val="79D54035"/>
    <w:rsid w:val="7A3D16DF"/>
    <w:rsid w:val="7A4F268C"/>
    <w:rsid w:val="7AC916A7"/>
    <w:rsid w:val="7B6605B9"/>
    <w:rsid w:val="7BCB7432"/>
    <w:rsid w:val="7BCD6B2C"/>
    <w:rsid w:val="7BD74222"/>
    <w:rsid w:val="7BD9500E"/>
    <w:rsid w:val="7BE50C83"/>
    <w:rsid w:val="7CD7644A"/>
    <w:rsid w:val="7D5D67EA"/>
    <w:rsid w:val="7D956C04"/>
    <w:rsid w:val="7DA517EC"/>
    <w:rsid w:val="7E90074F"/>
    <w:rsid w:val="7E926A06"/>
    <w:rsid w:val="7EFE52D9"/>
    <w:rsid w:val="7F5D09BD"/>
    <w:rsid w:val="7F614D6A"/>
    <w:rsid w:val="7F754561"/>
    <w:rsid w:val="7F8D45B4"/>
    <w:rsid w:val="7F995A23"/>
    <w:rsid w:val="7FF4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2025-07-01T09:35:00Z</dcterms:created>
  <dc:creator>Administrator</dc:creator>
  <cp:lastModifiedBy>Administrator</cp:lastModifiedBy>
  <cp:lastPrinted>2025-08-25T07:32:52Z</cp:lastPrinted>
  <dcterms:modified xsi:type="dcterms:W3CDTF">2025-08-25T07:33:42Z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