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供应商资格声明书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北京市西城区人民政府天桥街道办事处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在参与本次项目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28"/>
          <w:szCs w:val="28"/>
        </w:rPr>
        <w:t>中，我单位承诺：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</w:rPr>
        <w:t>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28"/>
          <w:szCs w:val="28"/>
        </w:rPr>
        <w:t>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28"/>
          <w:szCs w:val="28"/>
        </w:rPr>
        <w:t>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28"/>
          <w:szCs w:val="28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我单位不属于政府采购法律、行政法规规定的公益一类事业单位、或使用事业编制且由财政拨款保障的群团组织（仅适用于政府购买服务项目）；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（六）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（七）</w:t>
      </w:r>
      <w:r>
        <w:rPr>
          <w:rFonts w:hint="eastAsia" w:ascii="仿宋_GB2312" w:hAnsi="仿宋_GB2312" w:eastAsia="仿宋_GB2312" w:cs="仿宋_GB2312"/>
          <w:sz w:val="28"/>
          <w:szCs w:val="28"/>
        </w:rPr>
        <w:t>与我单位存在“单位负责人为同一人或者存在直接控股、管理关系”的其他法人单位信息如下（如有，不论其是否参加同一合同项下的政府采购活动均须填写）：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574"/>
        <w:gridCol w:w="2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45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相互关系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5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45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</w:t>
            </w:r>
          </w:p>
        </w:tc>
        <w:tc>
          <w:tcPr>
            <w:tcW w:w="45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上述声明真实有效，否则我方负全部责任。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供应商名称（加盖公章）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说明：供应商承诺不实的，依据《政府采购法》第七十七条“提供虚假材料谋取中标、成交的”有关规定予以处理。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OLE_LINK1"/>
      <w:bookmarkStart w:id="1" w:name="OLE_LINK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天桥街道2025-2026年采暖季煤改电设备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巡检及抢修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报价单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天桥街道2025-2026年采暖季煤改电设备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巡检及抢修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报价（元）：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小写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天桥街道2025-2026年采暖季煤改电设备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巡检及抢修分项报价单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项目名称：天桥街道2025-2026年采暖季煤改电设备巡检及抢修                             </w:t>
      </w:r>
    </w:p>
    <w:tbl>
      <w:tblPr>
        <w:tblStyle w:val="3"/>
        <w:tblW w:w="90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575"/>
        <w:gridCol w:w="1680"/>
        <w:gridCol w:w="1425"/>
        <w:gridCol w:w="1541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分项名称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合价（元）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备注/说明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入户巡检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应急抢修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5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总价（元）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说明：分项数量已在采购需求里列出，请勿更改。</w:t>
      </w: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营业执照等资质文件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服务方案</w:t>
      </w:r>
    </w:p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（内容包括但不限于人员配备、岗前培训、工作计划、进度保障措施、质量保障措施、应急保障措施）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近三年业绩证明</w:t>
      </w:r>
    </w:p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（合同关键页、金额页、签字盖章页，均须加盖公章）</w:t>
      </w:r>
      <w:bookmarkStart w:id="2" w:name="_GoBack"/>
      <w:bookmarkEnd w:id="2"/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sectPr>
      <w:pgSz w:w="11906" w:h="16838"/>
      <w:pgMar w:top="1474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93A53"/>
    <w:rsid w:val="06EA26B3"/>
    <w:rsid w:val="131D503C"/>
    <w:rsid w:val="325D2F2C"/>
    <w:rsid w:val="438A5AA8"/>
    <w:rsid w:val="4EB54AE2"/>
    <w:rsid w:val="5343206E"/>
    <w:rsid w:val="6149445A"/>
    <w:rsid w:val="64D267C3"/>
    <w:rsid w:val="73793A53"/>
    <w:rsid w:val="757F4F5A"/>
    <w:rsid w:val="78683E86"/>
    <w:rsid w:val="7AC4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customStyle="1" w:styleId="5">
    <w:name w:val="无间隔1"/>
    <w:qFormat/>
    <w:uiPriority w:val="99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customStyle="1" w:styleId="6">
    <w:name w:val="内文"/>
    <w:basedOn w:val="1"/>
    <w:unhideWhenUsed/>
    <w:qFormat/>
    <w:uiPriority w:val="99"/>
    <w:pPr>
      <w:autoSpaceDE w:val="0"/>
      <w:autoSpaceDN w:val="0"/>
      <w:adjustRightInd w:val="0"/>
      <w:spacing w:line="560" w:lineRule="atLeast"/>
      <w:ind w:firstLine="624"/>
      <w:textAlignment w:val="center"/>
    </w:pPr>
    <w:rPr>
      <w:rFonts w:hint="eastAsia" w:ascii="方正仿宋简体" w:hAnsi="方正仿宋简体" w:eastAsia="方正仿宋简体"/>
      <w:color w:val="000000"/>
      <w:kern w:val="0"/>
      <w:sz w:val="28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2025-09-22T02:55:00Z</dcterms:created>
  <dc:creator>Lenovo</dc:creator>
  <cp:lastModifiedBy>Lenovo</cp:lastModifiedBy>
  <dcterms:modified xsi:type="dcterms:W3CDTF">2025-09-26T06:15:39Z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