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09" w:rsidRDefault="00780CCF">
      <w:pPr>
        <w:pStyle w:val="a3"/>
        <w:widowControl/>
        <w:spacing w:before="75" w:beforeAutospacing="0" w:after="75" w:afterAutospacing="0"/>
        <w:jc w:val="center"/>
        <w:rPr>
          <w:rFonts w:ascii="sans-serif" w:eastAsia="sans-serif" w:hAnsi="sans-serif" w:cs="sans-serif"/>
          <w:b/>
          <w:bCs/>
          <w:color w:val="000000"/>
          <w:sz w:val="36"/>
          <w:szCs w:val="36"/>
        </w:rPr>
      </w:pPr>
      <w:r>
        <w:rPr>
          <w:rFonts w:ascii="sans-serif" w:eastAsia="sans-serif" w:hAnsi="sans-serif" w:cs="sans-serif"/>
          <w:b/>
          <w:bCs/>
          <w:color w:val="000000"/>
          <w:sz w:val="36"/>
          <w:szCs w:val="36"/>
        </w:rPr>
        <w:t>西城区教育委员会</w:t>
      </w:r>
      <w:r>
        <w:rPr>
          <w:rFonts w:ascii="sans-serif" w:eastAsia="sans-serif" w:hAnsi="sans-serif" w:cs="sans-serif"/>
          <w:b/>
          <w:bCs/>
          <w:color w:val="000000"/>
          <w:sz w:val="36"/>
          <w:szCs w:val="36"/>
        </w:rPr>
        <w:t>2017</w:t>
      </w:r>
      <w:r>
        <w:rPr>
          <w:rFonts w:ascii="sans-serif" w:eastAsia="sans-serif" w:hAnsi="sans-serif" w:cs="sans-serif"/>
          <w:b/>
          <w:bCs/>
          <w:color w:val="000000"/>
          <w:sz w:val="36"/>
          <w:szCs w:val="36"/>
        </w:rPr>
        <w:t>年政府信息公开年度报告</w:t>
      </w:r>
    </w:p>
    <w:p w:rsidR="00E26609" w:rsidRDefault="00E26609">
      <w:pPr>
        <w:widowControl/>
        <w:ind w:firstLine="450"/>
        <w:jc w:val="center"/>
        <w:rPr>
          <w:rFonts w:ascii="sans-serif" w:eastAsia="sans-serif" w:hAnsi="sans-serif" w:cs="sans-serif"/>
          <w:color w:val="000000"/>
          <w:sz w:val="24"/>
        </w:rPr>
      </w:pPr>
    </w:p>
    <w:p w:rsidR="00E26609" w:rsidRDefault="00780CCF">
      <w:pPr>
        <w:pStyle w:val="a3"/>
        <w:widowControl/>
        <w:spacing w:beforeAutospacing="0" w:afterAutospacing="0"/>
        <w:ind w:firstLine="566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 </w:t>
      </w:r>
      <w:r>
        <w:rPr>
          <w:rFonts w:ascii="仿宋" w:eastAsia="仿宋" w:hAnsi="仿宋" w:cs="仿宋"/>
          <w:color w:val="000000"/>
          <w:sz w:val="32"/>
          <w:szCs w:val="32"/>
        </w:rPr>
        <w:t>西城教委在区政府信息公开办的统一领导下，稳步推进政府信息公开工作。</w:t>
      </w:r>
      <w:r>
        <w:rPr>
          <w:rFonts w:ascii="仿宋" w:eastAsia="仿宋" w:hAnsi="仿宋" w:cs="仿宋"/>
          <w:color w:val="000000"/>
          <w:sz w:val="32"/>
          <w:szCs w:val="32"/>
        </w:rPr>
        <w:t>2017</w:t>
      </w:r>
      <w:r>
        <w:rPr>
          <w:rFonts w:ascii="仿宋" w:eastAsia="仿宋" w:hAnsi="仿宋" w:cs="仿宋"/>
          <w:color w:val="000000"/>
          <w:sz w:val="32"/>
          <w:szCs w:val="32"/>
        </w:rPr>
        <w:t>年，本单位政府信息公开工作运行正常，政府信息公开咨询、申请以及答复工作均得到了顺利开展。</w:t>
      </w:r>
    </w:p>
    <w:p w:rsidR="00E26609" w:rsidRDefault="00780CCF">
      <w:pPr>
        <w:pStyle w:val="a3"/>
        <w:widowControl/>
        <w:spacing w:beforeAutospacing="0" w:afterAutospacing="0"/>
        <w:ind w:firstLine="566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2017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年区教委主动公开政府信息共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162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条；其中，“教育新闻”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144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条、学习与交流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条、办事指南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条、政务公开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条（不包含链接信息）。受理公众依申请公开信息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件。</w:t>
      </w:r>
    </w:p>
    <w:p w:rsidR="00E26609" w:rsidRDefault="00780CCF">
      <w:pPr>
        <w:pStyle w:val="a3"/>
        <w:widowControl/>
        <w:spacing w:beforeAutospacing="0" w:afterAutospacing="0"/>
        <w:ind w:firstLine="566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区教委主动向社会公布招生入学相关信息，依托西城区教育考试中心网站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</w:rPr>
        <w:t>发布相关信息。其中，有关小学入学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条，包括公告通知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条，招生政策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条，问题解答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条；初中入学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条，包括公告通知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条，招生政策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条，问题解答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条；高级中等学校招生信息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条，包括公告通知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条，招生政策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条；普通高中会考信息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条；高等学校招生信息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条，包括公告通知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条，招生政策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条；高等教育自学考试信息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条。</w:t>
      </w:r>
    </w:p>
    <w:p w:rsidR="00E26609" w:rsidRDefault="00780CCF">
      <w:pPr>
        <w:pStyle w:val="a3"/>
        <w:widowControl/>
        <w:spacing w:beforeAutospacing="0" w:afterAutospacing="0"/>
        <w:ind w:firstLine="566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西城教委将继续推进政府信息公开工作，加大力度改进工作机制，提高效率，确保相关工作顺利进行，促使政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府信息公开工作的顺利开展，努力提高区域教育发展的品质，为民众提供更好的教育服务。</w:t>
      </w:r>
    </w:p>
    <w:p w:rsidR="00E26609" w:rsidRDefault="00E26609"/>
    <w:sectPr w:rsidR="00E26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09"/>
    <w:rsid w:val="00780CCF"/>
    <w:rsid w:val="00E26609"/>
    <w:rsid w:val="7E57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032A0B-6234-4BED-B5D7-A7194279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user01</cp:lastModifiedBy>
  <cp:revision>2</cp:revision>
  <dcterms:created xsi:type="dcterms:W3CDTF">2014-10-29T12:08:00Z</dcterms:created>
  <dcterms:modified xsi:type="dcterms:W3CDTF">2025-10-13T08:47:00Z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0B3AC47710734F61BFEBE36E5F83D0CC</vt:lpwstr>
  </property>
</Properties>
</file>