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北京市西城区安全生产标准化企业公告（第</w:t>
      </w:r>
      <w:r>
        <w:rPr>
          <w:rFonts w:hint="eastAsia" w:ascii="黑体" w:hAnsi="黑体" w:eastAsia="黑体" w:cs="黑体"/>
          <w:b/>
          <w:bCs/>
          <w:color w:val="000000"/>
          <w:sz w:val="28"/>
          <w:szCs w:val="28"/>
          <w:lang w:val="en-US" w:eastAsia="zh-CN"/>
        </w:rPr>
        <w:t>26</w:t>
      </w:r>
      <w:r>
        <w:rPr>
          <w:rFonts w:hint="eastAsia" w:ascii="黑体" w:hAnsi="黑体" w:eastAsia="黑体" w:cs="黑体"/>
          <w:b/>
          <w:bCs/>
          <w:color w:val="000000"/>
          <w:sz w:val="28"/>
          <w:szCs w:val="28"/>
        </w:rPr>
        <w:t>期）</w:t>
      </w:r>
    </w:p>
    <w:p>
      <w:pPr>
        <w:widowControl/>
        <w:spacing w:line="360" w:lineRule="auto"/>
        <w:ind w:left="178" w:leftChars="85" w:firstLine="442" w:firstLineChars="100"/>
        <w:jc w:val="both"/>
        <w:rPr>
          <w:rFonts w:hint="eastAsia"/>
          <w:b/>
          <w:bCs/>
          <w:color w:val="000000"/>
          <w:sz w:val="44"/>
          <w:szCs w:val="44"/>
        </w:rPr>
      </w:pPr>
    </w:p>
    <w:p>
      <w:pPr>
        <w:widowControl/>
        <w:spacing w:line="360" w:lineRule="auto"/>
        <w:ind w:left="178" w:leftChars="85"/>
        <w:jc w:val="center"/>
        <w:rPr>
          <w:rFonts w:hint="eastAsia"/>
          <w:b/>
          <w:bCs/>
          <w:color w:val="000000"/>
          <w:sz w:val="36"/>
          <w:szCs w:val="36"/>
        </w:rPr>
      </w:pPr>
      <w:r>
        <w:rPr>
          <w:rFonts w:hint="eastAsia"/>
          <w:b/>
          <w:bCs/>
          <w:color w:val="000000"/>
          <w:sz w:val="36"/>
          <w:szCs w:val="36"/>
          <w:lang w:val="en-US" w:eastAsia="zh-CN"/>
        </w:rPr>
        <w:t>北京西城绿通医学检验实验室有限公司</w:t>
      </w:r>
      <w:r>
        <w:rPr>
          <w:rFonts w:hint="eastAsia"/>
          <w:b/>
          <w:bCs/>
          <w:color w:val="000000"/>
          <w:sz w:val="36"/>
          <w:szCs w:val="36"/>
        </w:rPr>
        <w:t>等</w:t>
      </w:r>
      <w:r>
        <w:rPr>
          <w:rFonts w:hint="eastAsia"/>
          <w:b/>
          <w:bCs/>
          <w:color w:val="000000"/>
          <w:sz w:val="36"/>
          <w:szCs w:val="36"/>
          <w:lang w:val="en-US" w:eastAsia="zh-CN"/>
        </w:rPr>
        <w:t>3</w:t>
      </w:r>
      <w:r>
        <w:rPr>
          <w:rFonts w:hint="eastAsia"/>
          <w:b/>
          <w:bCs/>
          <w:color w:val="000000"/>
          <w:sz w:val="36"/>
          <w:szCs w:val="36"/>
        </w:rPr>
        <w:t>家企业取得了“北京市西城区安全生产标准化企业（项目）”称号</w:t>
      </w:r>
      <w:r>
        <w:rPr>
          <w:rFonts w:hint="eastAsia"/>
          <w:b/>
          <w:bCs/>
          <w:color w:val="000000"/>
          <w:sz w:val="36"/>
          <w:szCs w:val="36"/>
          <w:lang w:eastAsia="zh-CN"/>
        </w:rPr>
        <w:t>，</w:t>
      </w:r>
      <w:r>
        <w:rPr>
          <w:rFonts w:hint="eastAsia"/>
          <w:b/>
          <w:bCs/>
          <w:color w:val="000000"/>
          <w:sz w:val="36"/>
          <w:szCs w:val="36"/>
          <w:lang w:val="en-US" w:eastAsia="zh-CN"/>
        </w:rPr>
        <w:t xml:space="preserve"> 北京麦甄香食品有限公司等874</w:t>
      </w:r>
      <w:r>
        <w:rPr>
          <w:rFonts w:hint="eastAsia"/>
          <w:b/>
          <w:bCs/>
          <w:color w:val="000000"/>
          <w:sz w:val="36"/>
          <w:szCs w:val="36"/>
        </w:rPr>
        <w:t>家企业取得“北京市西</w:t>
      </w:r>
    </w:p>
    <w:p>
      <w:pPr>
        <w:widowControl/>
        <w:spacing w:line="360" w:lineRule="auto"/>
        <w:ind w:left="178" w:leftChars="85"/>
        <w:jc w:val="center"/>
        <w:rPr>
          <w:rFonts w:hint="eastAsia"/>
          <w:b/>
          <w:bCs/>
          <w:color w:val="000000"/>
          <w:sz w:val="36"/>
          <w:szCs w:val="36"/>
        </w:rPr>
      </w:pPr>
      <w:r>
        <w:rPr>
          <w:rFonts w:hint="eastAsia"/>
          <w:b/>
          <w:bCs/>
          <w:color w:val="000000"/>
          <w:sz w:val="36"/>
          <w:szCs w:val="36"/>
        </w:rPr>
        <w:t>城区安全生产标准化小微企业”称号的公告</w:t>
      </w:r>
    </w:p>
    <w:p>
      <w:pPr>
        <w:widowControl/>
        <w:spacing w:line="360" w:lineRule="auto"/>
        <w:jc w:val="left"/>
        <w:rPr>
          <w:rFonts w:hint="eastAsia" w:ascii="宋体" w:hAnsi="宋体" w:cs="宋体"/>
          <w:b/>
          <w:bCs/>
          <w:color w:val="000000"/>
          <w:kern w:val="0"/>
          <w:sz w:val="32"/>
          <w:szCs w:val="32"/>
        </w:rPr>
      </w:pPr>
    </w:p>
    <w:p>
      <w:pPr>
        <w:ind w:firstLine="640" w:firstLineChars="200"/>
        <w:rPr>
          <w:rFonts w:hint="eastAsia" w:ascii="宋体" w:hAnsi="宋体" w:cs="宋体"/>
          <w:bCs/>
          <w:color w:val="000000"/>
          <w:kern w:val="0"/>
          <w:sz w:val="32"/>
          <w:szCs w:val="32"/>
        </w:rPr>
      </w:pPr>
      <w:r>
        <w:rPr>
          <w:rFonts w:hint="eastAsia" w:ascii="宋体" w:hAnsi="宋体" w:cs="宋体"/>
          <w:bCs/>
          <w:color w:val="000000"/>
          <w:kern w:val="0"/>
          <w:sz w:val="32"/>
          <w:szCs w:val="32"/>
        </w:rPr>
        <w:t>按照北京市企业安全生产标准化创建管理办法的要求</w:t>
      </w:r>
      <w:r>
        <w:rPr>
          <w:rFonts w:hint="eastAsia" w:ascii="宋体" w:hAnsi="宋体" w:cs="宋体"/>
          <w:bCs/>
          <w:color w:val="000000"/>
          <w:kern w:val="0"/>
          <w:sz w:val="32"/>
          <w:szCs w:val="32"/>
          <w:lang w:eastAsia="zh-CN"/>
        </w:rPr>
        <w:t>，</w:t>
      </w:r>
      <w:r>
        <w:rPr>
          <w:rFonts w:hint="eastAsia" w:ascii="宋体" w:hAnsi="宋体" w:cs="宋体"/>
          <w:bCs/>
          <w:color w:val="000000"/>
          <w:kern w:val="0"/>
          <w:sz w:val="32"/>
          <w:szCs w:val="32"/>
          <w:lang w:val="en-US" w:eastAsia="zh-CN"/>
        </w:rPr>
        <w:t>3</w:t>
      </w:r>
      <w:r>
        <w:rPr>
          <w:rFonts w:hint="eastAsia" w:ascii="宋体" w:hAnsi="宋体" w:cs="宋体"/>
          <w:bCs/>
          <w:color w:val="000000"/>
          <w:kern w:val="0"/>
          <w:sz w:val="32"/>
          <w:szCs w:val="32"/>
        </w:rPr>
        <w:t>家企业通过了</w:t>
      </w:r>
      <w:r>
        <w:rPr>
          <w:rFonts w:hint="eastAsia" w:ascii="宋体" w:hAnsi="宋体" w:cs="宋体"/>
          <w:b/>
          <w:bCs/>
          <w:color w:val="000000"/>
          <w:kern w:val="0"/>
          <w:sz w:val="32"/>
          <w:szCs w:val="32"/>
          <w:lang w:eastAsia="zh-CN"/>
        </w:rPr>
        <w:t>区卫生健康委.</w:t>
      </w:r>
      <w:r>
        <w:rPr>
          <w:rFonts w:hint="eastAsia" w:ascii="宋体" w:hAnsi="宋体" w:cs="宋体"/>
          <w:b/>
          <w:bCs/>
          <w:color w:val="000000"/>
          <w:kern w:val="0"/>
          <w:sz w:val="32"/>
          <w:szCs w:val="32"/>
        </w:rPr>
        <w:t>区</w:t>
      </w:r>
      <w:r>
        <w:rPr>
          <w:rFonts w:hint="eastAsia" w:ascii="宋体" w:hAnsi="宋体" w:cs="宋体"/>
          <w:b/>
          <w:bCs/>
          <w:color w:val="000000"/>
          <w:kern w:val="0"/>
          <w:sz w:val="32"/>
          <w:szCs w:val="32"/>
          <w:lang w:eastAsia="zh-CN"/>
        </w:rPr>
        <w:t>应急</w:t>
      </w:r>
      <w:r>
        <w:rPr>
          <w:rFonts w:hint="eastAsia" w:ascii="宋体" w:hAnsi="宋体" w:cs="宋体"/>
          <w:b/>
          <w:bCs/>
          <w:color w:val="000000"/>
          <w:kern w:val="0"/>
          <w:sz w:val="32"/>
          <w:szCs w:val="32"/>
        </w:rPr>
        <w:t>局</w:t>
      </w:r>
      <w:r>
        <w:rPr>
          <w:rFonts w:hint="eastAsia" w:ascii="宋体" w:hAnsi="宋体" w:cs="宋体"/>
          <w:bCs/>
          <w:color w:val="000000"/>
          <w:kern w:val="0"/>
          <w:sz w:val="32"/>
          <w:szCs w:val="32"/>
        </w:rPr>
        <w:t>组织的由第三方中介机构评(复)审，取得了“</w:t>
      </w:r>
      <w:r>
        <w:rPr>
          <w:rFonts w:hint="eastAsia" w:ascii="宋体" w:hAnsi="宋体" w:cs="宋体"/>
          <w:b/>
          <w:bCs w:val="0"/>
          <w:color w:val="000000"/>
          <w:kern w:val="0"/>
          <w:sz w:val="32"/>
          <w:szCs w:val="32"/>
        </w:rPr>
        <w:t>北京市西城区安全生产标准化企业（项目）</w:t>
      </w:r>
      <w:r>
        <w:rPr>
          <w:rFonts w:hint="eastAsia" w:ascii="宋体" w:hAnsi="宋体" w:cs="宋体"/>
          <w:bCs/>
          <w:color w:val="000000"/>
          <w:kern w:val="0"/>
          <w:sz w:val="32"/>
          <w:szCs w:val="32"/>
        </w:rPr>
        <w:t>”称号。有效期</w:t>
      </w:r>
      <w:r>
        <w:rPr>
          <w:rFonts w:hint="eastAsia" w:ascii="宋体" w:hAnsi="宋体" w:cs="宋体"/>
          <w:bCs/>
          <w:color w:val="000000"/>
          <w:kern w:val="0"/>
          <w:sz w:val="32"/>
          <w:szCs w:val="32"/>
          <w:lang w:eastAsia="zh-CN"/>
        </w:rPr>
        <w:t>：</w:t>
      </w:r>
      <w:r>
        <w:rPr>
          <w:rFonts w:hint="eastAsia" w:ascii="宋体" w:hAnsi="宋体" w:cs="宋体"/>
          <w:bCs/>
          <w:color w:val="000000"/>
          <w:kern w:val="0"/>
          <w:sz w:val="32"/>
          <w:szCs w:val="32"/>
        </w:rPr>
        <w:t>自</w:t>
      </w:r>
      <w:r>
        <w:rPr>
          <w:rFonts w:hint="eastAsia" w:ascii="宋体" w:hAnsi="宋体" w:cs="宋体"/>
          <w:bCs/>
          <w:color w:val="000000"/>
          <w:kern w:val="0"/>
          <w:sz w:val="32"/>
          <w:szCs w:val="32"/>
          <w:lang w:eastAsia="zh-CN"/>
        </w:rPr>
        <w:t>各达标企业证书签发</w:t>
      </w:r>
      <w:r>
        <w:rPr>
          <w:rFonts w:ascii="宋体" w:hAnsi="宋体" w:cs="宋体"/>
          <w:bCs/>
          <w:color w:val="000000"/>
          <w:kern w:val="0"/>
          <w:sz w:val="32"/>
          <w:szCs w:val="32"/>
        </w:rPr>
        <w:t>日</w:t>
      </w:r>
      <w:r>
        <w:rPr>
          <w:rFonts w:hint="eastAsia" w:ascii="宋体" w:hAnsi="宋体" w:cs="宋体"/>
          <w:bCs/>
          <w:color w:val="000000"/>
          <w:kern w:val="0"/>
          <w:sz w:val="32"/>
          <w:szCs w:val="32"/>
          <w:lang w:eastAsia="zh-CN"/>
        </w:rPr>
        <w:t>起三年</w:t>
      </w:r>
      <w:r>
        <w:rPr>
          <w:rFonts w:hint="eastAsia" w:ascii="宋体" w:hAnsi="宋体" w:cs="宋体"/>
          <w:bCs/>
          <w:color w:val="000000"/>
          <w:kern w:val="0"/>
          <w:sz w:val="32"/>
          <w:szCs w:val="32"/>
        </w:rPr>
        <w:t>。</w:t>
      </w:r>
    </w:p>
    <w:p>
      <w:pPr>
        <w:ind w:firstLine="640" w:firstLineChars="200"/>
        <w:rPr>
          <w:rFonts w:hint="eastAsia" w:ascii="宋体" w:hAnsi="宋体" w:cs="宋体"/>
          <w:bCs/>
          <w:color w:val="000000"/>
          <w:kern w:val="0"/>
          <w:sz w:val="32"/>
          <w:szCs w:val="32"/>
        </w:rPr>
      </w:pPr>
      <w:r>
        <w:rPr>
          <w:rFonts w:hint="eastAsia" w:ascii="宋体" w:hAnsi="宋体" w:cs="宋体"/>
          <w:bCs/>
          <w:color w:val="000000"/>
          <w:kern w:val="0"/>
          <w:sz w:val="32"/>
          <w:szCs w:val="32"/>
          <w:highlight w:val="none"/>
          <w:lang w:val="en-US" w:eastAsia="zh-CN"/>
        </w:rPr>
        <w:t>874</w:t>
      </w:r>
      <w:r>
        <w:rPr>
          <w:rFonts w:hint="eastAsia" w:ascii="宋体" w:hAnsi="宋体" w:cs="宋体"/>
          <w:bCs/>
          <w:color w:val="000000"/>
          <w:kern w:val="0"/>
          <w:sz w:val="32"/>
          <w:szCs w:val="32"/>
        </w:rPr>
        <w:t>家企业通过了</w:t>
      </w:r>
      <w:r>
        <w:rPr>
          <w:rFonts w:hint="eastAsia" w:ascii="宋体" w:hAnsi="宋体" w:cs="宋体"/>
          <w:b/>
          <w:bCs/>
          <w:color w:val="000000"/>
          <w:kern w:val="0"/>
          <w:sz w:val="32"/>
          <w:szCs w:val="32"/>
        </w:rPr>
        <w:t>白纸坊</w:t>
      </w:r>
      <w:r>
        <w:rPr>
          <w:rFonts w:hint="eastAsia" w:ascii="宋体" w:hAnsi="宋体" w:cs="宋体"/>
          <w:b/>
          <w:bCs/>
          <w:color w:val="000000"/>
          <w:kern w:val="0"/>
          <w:sz w:val="32"/>
          <w:szCs w:val="32"/>
          <w:lang w:eastAsia="zh-CN"/>
        </w:rPr>
        <w:t>.</w:t>
      </w:r>
      <w:r>
        <w:rPr>
          <w:rFonts w:hint="eastAsia" w:ascii="宋体" w:hAnsi="宋体" w:cs="宋体"/>
          <w:b/>
          <w:bCs/>
          <w:color w:val="000000"/>
          <w:kern w:val="0"/>
          <w:sz w:val="32"/>
          <w:szCs w:val="32"/>
        </w:rPr>
        <w:t>德胜</w:t>
      </w:r>
      <w:r>
        <w:rPr>
          <w:rFonts w:hint="eastAsia" w:ascii="宋体" w:hAnsi="宋体" w:cs="宋体"/>
          <w:b/>
          <w:bCs/>
          <w:color w:val="000000"/>
          <w:kern w:val="0"/>
          <w:sz w:val="32"/>
          <w:szCs w:val="32"/>
          <w:lang w:eastAsia="zh-CN"/>
        </w:rPr>
        <w:t>.</w:t>
      </w:r>
      <w:r>
        <w:rPr>
          <w:rFonts w:hint="eastAsia" w:ascii="宋体" w:hAnsi="宋体" w:cs="宋体"/>
          <w:b/>
          <w:bCs/>
          <w:color w:val="000000"/>
          <w:kern w:val="0"/>
          <w:sz w:val="32"/>
          <w:szCs w:val="32"/>
        </w:rPr>
        <w:t>陶然亭</w:t>
      </w:r>
      <w:r>
        <w:rPr>
          <w:rFonts w:hint="eastAsia" w:ascii="宋体" w:hAnsi="宋体" w:cs="宋体"/>
          <w:b/>
          <w:bCs/>
          <w:color w:val="000000"/>
          <w:kern w:val="0"/>
          <w:sz w:val="32"/>
          <w:szCs w:val="32"/>
          <w:lang w:eastAsia="zh-CN"/>
        </w:rPr>
        <w:t>.</w:t>
      </w:r>
      <w:r>
        <w:rPr>
          <w:rFonts w:hint="eastAsia" w:ascii="宋体" w:hAnsi="宋体" w:cs="宋体"/>
          <w:b/>
          <w:bCs/>
          <w:color w:val="000000"/>
          <w:kern w:val="0"/>
          <w:sz w:val="32"/>
          <w:szCs w:val="32"/>
        </w:rPr>
        <w:t>什刹海</w:t>
      </w:r>
      <w:r>
        <w:rPr>
          <w:rFonts w:hint="eastAsia" w:ascii="宋体" w:hAnsi="宋体" w:cs="宋体"/>
          <w:b/>
          <w:bCs/>
          <w:color w:val="000000"/>
          <w:kern w:val="0"/>
          <w:sz w:val="32"/>
          <w:szCs w:val="32"/>
          <w:lang w:eastAsia="zh-CN"/>
        </w:rPr>
        <w:t>.月坛</w:t>
      </w:r>
      <w:r>
        <w:rPr>
          <w:rFonts w:hint="eastAsia" w:ascii="宋体" w:hAnsi="宋体" w:cs="宋体"/>
          <w:bCs/>
          <w:color w:val="000000"/>
          <w:kern w:val="0"/>
          <w:sz w:val="32"/>
          <w:szCs w:val="32"/>
        </w:rPr>
        <w:t>等</w:t>
      </w:r>
      <w:r>
        <w:rPr>
          <w:rFonts w:hint="eastAsia" w:ascii="宋体" w:hAnsi="宋体" w:cs="宋体"/>
          <w:bCs/>
          <w:color w:val="000000"/>
          <w:kern w:val="0"/>
          <w:sz w:val="32"/>
          <w:szCs w:val="32"/>
          <w:lang w:val="en-US" w:eastAsia="zh-CN"/>
        </w:rPr>
        <w:t>10</w:t>
      </w:r>
      <w:r>
        <w:rPr>
          <w:rFonts w:hint="eastAsia" w:ascii="宋体" w:hAnsi="宋体" w:cs="宋体"/>
          <w:bCs/>
          <w:color w:val="000000"/>
          <w:kern w:val="0"/>
          <w:sz w:val="32"/>
          <w:szCs w:val="32"/>
        </w:rPr>
        <w:t>家街道安办组织的小微企业岗位达标评(复)审，取得了“</w:t>
      </w:r>
      <w:r>
        <w:rPr>
          <w:rFonts w:hint="eastAsia" w:ascii="宋体" w:hAnsi="宋体" w:cs="宋体"/>
          <w:b/>
          <w:bCs w:val="0"/>
          <w:color w:val="000000"/>
          <w:kern w:val="0"/>
          <w:sz w:val="32"/>
          <w:szCs w:val="32"/>
        </w:rPr>
        <w:t>北京市西城区安全生产标准化小微企业</w:t>
      </w:r>
      <w:r>
        <w:rPr>
          <w:rFonts w:hint="eastAsia" w:ascii="宋体" w:hAnsi="宋体" w:cs="宋体"/>
          <w:bCs/>
          <w:color w:val="000000"/>
          <w:kern w:val="0"/>
          <w:sz w:val="32"/>
          <w:szCs w:val="32"/>
        </w:rPr>
        <w:t>”称号。有效期</w:t>
      </w:r>
      <w:r>
        <w:rPr>
          <w:rFonts w:hint="eastAsia" w:ascii="宋体" w:hAnsi="宋体" w:cs="宋体"/>
          <w:bCs/>
          <w:color w:val="000000"/>
          <w:kern w:val="0"/>
          <w:sz w:val="32"/>
          <w:szCs w:val="32"/>
          <w:lang w:val="en-US" w:eastAsia="zh-CN"/>
        </w:rPr>
        <w:t>:</w:t>
      </w:r>
      <w:r>
        <w:rPr>
          <w:rFonts w:hint="eastAsia" w:ascii="宋体" w:hAnsi="宋体" w:cs="宋体"/>
          <w:bCs/>
          <w:color w:val="000000"/>
          <w:kern w:val="0"/>
          <w:sz w:val="32"/>
          <w:szCs w:val="32"/>
        </w:rPr>
        <w:t>自20</w:t>
      </w:r>
      <w:r>
        <w:rPr>
          <w:rFonts w:hint="eastAsia" w:ascii="宋体" w:hAnsi="宋体" w:cs="宋体"/>
          <w:bCs/>
          <w:color w:val="000000"/>
          <w:kern w:val="0"/>
          <w:sz w:val="32"/>
          <w:szCs w:val="32"/>
          <w:lang w:val="en-US" w:eastAsia="zh-CN"/>
        </w:rPr>
        <w:t>24</w:t>
      </w:r>
      <w:r>
        <w:rPr>
          <w:rFonts w:hint="eastAsia" w:ascii="宋体" w:hAnsi="宋体" w:cs="宋体"/>
          <w:bCs/>
          <w:color w:val="000000"/>
          <w:kern w:val="0"/>
          <w:sz w:val="32"/>
          <w:szCs w:val="32"/>
        </w:rPr>
        <w:t>年</w:t>
      </w:r>
      <w:r>
        <w:rPr>
          <w:rFonts w:hint="eastAsia" w:ascii="宋体" w:hAnsi="宋体" w:cs="宋体"/>
          <w:bCs/>
          <w:color w:val="000000"/>
          <w:kern w:val="0"/>
          <w:sz w:val="32"/>
          <w:szCs w:val="32"/>
          <w:lang w:val="en-US" w:eastAsia="zh-CN"/>
        </w:rPr>
        <w:t>7</w:t>
      </w:r>
      <w:r>
        <w:rPr>
          <w:rFonts w:hint="eastAsia" w:ascii="宋体" w:hAnsi="宋体" w:cs="宋体"/>
          <w:bCs/>
          <w:color w:val="000000"/>
          <w:kern w:val="0"/>
          <w:sz w:val="32"/>
          <w:szCs w:val="32"/>
        </w:rPr>
        <w:t>月</w:t>
      </w:r>
      <w:r>
        <w:rPr>
          <w:rFonts w:hint="eastAsia" w:ascii="宋体" w:hAnsi="宋体" w:cs="宋体"/>
          <w:bCs/>
          <w:color w:val="000000"/>
          <w:kern w:val="0"/>
          <w:sz w:val="32"/>
          <w:szCs w:val="32"/>
          <w:lang w:val="en-US" w:eastAsia="zh-CN"/>
        </w:rPr>
        <w:t>5</w:t>
      </w:r>
      <w:r>
        <w:rPr>
          <w:rFonts w:hint="eastAsia" w:ascii="宋体" w:hAnsi="宋体" w:cs="宋体"/>
          <w:bCs/>
          <w:color w:val="000000"/>
          <w:kern w:val="0"/>
          <w:sz w:val="32"/>
          <w:szCs w:val="32"/>
        </w:rPr>
        <w:t>日至202</w:t>
      </w:r>
      <w:r>
        <w:rPr>
          <w:rFonts w:hint="eastAsia" w:ascii="宋体" w:hAnsi="宋体" w:cs="宋体"/>
          <w:bCs/>
          <w:color w:val="000000"/>
          <w:kern w:val="0"/>
          <w:sz w:val="32"/>
          <w:szCs w:val="32"/>
          <w:lang w:val="en-US" w:eastAsia="zh-CN"/>
        </w:rPr>
        <w:t>7</w:t>
      </w:r>
      <w:r>
        <w:rPr>
          <w:rFonts w:hint="eastAsia" w:ascii="宋体" w:hAnsi="宋体" w:cs="宋体"/>
          <w:bCs/>
          <w:color w:val="000000"/>
          <w:kern w:val="0"/>
          <w:sz w:val="32"/>
          <w:szCs w:val="32"/>
        </w:rPr>
        <w:t>年</w:t>
      </w:r>
      <w:r>
        <w:rPr>
          <w:rFonts w:hint="eastAsia" w:ascii="宋体" w:hAnsi="宋体" w:cs="宋体"/>
          <w:bCs/>
          <w:color w:val="000000"/>
          <w:kern w:val="0"/>
          <w:sz w:val="32"/>
          <w:szCs w:val="32"/>
          <w:lang w:val="en-US" w:eastAsia="zh-CN"/>
        </w:rPr>
        <w:t>7</w:t>
      </w:r>
      <w:r>
        <w:rPr>
          <w:rFonts w:hint="eastAsia" w:ascii="宋体" w:hAnsi="宋体" w:cs="宋体"/>
          <w:bCs/>
          <w:color w:val="000000"/>
          <w:kern w:val="0"/>
          <w:sz w:val="32"/>
          <w:szCs w:val="32"/>
        </w:rPr>
        <w:t>月</w:t>
      </w:r>
      <w:r>
        <w:rPr>
          <w:rFonts w:hint="eastAsia" w:ascii="宋体" w:hAnsi="宋体" w:cs="宋体"/>
          <w:bCs/>
          <w:color w:val="000000"/>
          <w:kern w:val="0"/>
          <w:sz w:val="32"/>
          <w:szCs w:val="32"/>
          <w:lang w:val="en-US" w:eastAsia="zh-CN"/>
        </w:rPr>
        <w:t>4</w:t>
      </w:r>
      <w:r>
        <w:rPr>
          <w:rFonts w:hint="eastAsia" w:ascii="宋体" w:hAnsi="宋体" w:cs="宋体"/>
          <w:bCs/>
          <w:color w:val="000000"/>
          <w:kern w:val="0"/>
          <w:sz w:val="32"/>
          <w:szCs w:val="32"/>
        </w:rPr>
        <w:t>日。</w:t>
      </w:r>
    </w:p>
    <w:p>
      <w:pPr>
        <w:ind w:firstLine="640" w:firstLineChars="200"/>
        <w:rPr>
          <w:rFonts w:ascii="宋体" w:hAnsi="宋体" w:cs="宋体"/>
          <w:bCs/>
          <w:color w:val="000000"/>
          <w:kern w:val="0"/>
          <w:sz w:val="32"/>
          <w:szCs w:val="32"/>
        </w:rPr>
      </w:pPr>
      <w:r>
        <w:rPr>
          <w:rFonts w:hint="eastAsia" w:ascii="宋体" w:hAnsi="宋体" w:cs="宋体"/>
          <w:bCs/>
          <w:color w:val="000000"/>
          <w:kern w:val="0"/>
          <w:sz w:val="32"/>
          <w:szCs w:val="32"/>
        </w:rPr>
        <w:t>特此公告。</w:t>
      </w:r>
    </w:p>
    <w:p>
      <w:pPr>
        <w:widowControl/>
        <w:spacing w:line="360" w:lineRule="auto"/>
        <w:ind w:left="178" w:leftChars="85" w:firstLine="640" w:firstLineChars="200"/>
        <w:jc w:val="left"/>
        <w:rPr>
          <w:rFonts w:ascii="宋体" w:hAnsi="宋体" w:cs="宋体"/>
          <w:bCs/>
          <w:color w:val="000000"/>
          <w:kern w:val="0"/>
          <w:sz w:val="32"/>
          <w:szCs w:val="32"/>
        </w:rPr>
      </w:pPr>
      <w:r>
        <w:rPr>
          <w:rFonts w:hint="eastAsia" w:ascii="宋体" w:hAnsi="宋体" w:cs="宋体"/>
          <w:bCs/>
          <w:color w:val="000000"/>
          <w:kern w:val="0"/>
          <w:sz w:val="32"/>
          <w:szCs w:val="32"/>
        </w:rPr>
        <w:t>附件：通过企业（项目）名录</w:t>
      </w:r>
    </w:p>
    <w:p>
      <w:pPr>
        <w:widowControl/>
        <w:spacing w:line="360" w:lineRule="auto"/>
        <w:ind w:left="178" w:leftChars="85"/>
        <w:jc w:val="left"/>
        <w:rPr>
          <w:rFonts w:ascii="宋体" w:hAnsi="宋体" w:cs="宋体"/>
          <w:color w:val="000000"/>
          <w:kern w:val="0"/>
          <w:sz w:val="32"/>
          <w:szCs w:val="32"/>
        </w:rPr>
      </w:pPr>
      <w:r>
        <w:rPr>
          <w:rFonts w:ascii="宋体" w:cs="宋体"/>
          <w:color w:val="000000"/>
          <w:kern w:val="0"/>
          <w:sz w:val="32"/>
          <w:szCs w:val="32"/>
        </w:rPr>
        <w:t> </w:t>
      </w:r>
      <w:r>
        <w:rPr>
          <w:rFonts w:ascii="宋体" w:hAnsi="宋体" w:cs="宋体"/>
          <w:color w:val="000000"/>
          <w:kern w:val="0"/>
          <w:sz w:val="32"/>
          <w:szCs w:val="32"/>
        </w:rPr>
        <w:t xml:space="preserve">               </w:t>
      </w:r>
    </w:p>
    <w:p>
      <w:pPr>
        <w:pStyle w:val="4"/>
        <w:rPr>
          <w:rFonts w:hint="eastAsia"/>
        </w:rPr>
      </w:pPr>
    </w:p>
    <w:p>
      <w:pPr>
        <w:widowControl/>
        <w:spacing w:line="360" w:lineRule="auto"/>
        <w:ind w:firstLine="5440" w:firstLineChars="1700"/>
        <w:jc w:val="left"/>
        <w:rPr>
          <w:rFonts w:ascii="宋体" w:cs="宋体"/>
          <w:color w:val="000000"/>
          <w:kern w:val="0"/>
          <w:sz w:val="32"/>
          <w:szCs w:val="32"/>
        </w:rPr>
      </w:pPr>
      <w:r>
        <w:rPr>
          <w:rFonts w:hint="eastAsia" w:ascii="宋体" w:hAnsi="宋体" w:cs="宋体"/>
          <w:color w:val="000000"/>
          <w:kern w:val="0"/>
          <w:sz w:val="32"/>
          <w:szCs w:val="32"/>
        </w:rPr>
        <w:t>北京市西城区</w:t>
      </w:r>
      <w:r>
        <w:rPr>
          <w:rFonts w:hint="eastAsia" w:ascii="宋体" w:hAnsi="宋体" w:cs="宋体"/>
          <w:color w:val="000000"/>
          <w:kern w:val="0"/>
          <w:sz w:val="32"/>
          <w:szCs w:val="32"/>
          <w:lang w:eastAsia="zh-CN"/>
        </w:rPr>
        <w:t>应急</w:t>
      </w:r>
      <w:r>
        <w:rPr>
          <w:rFonts w:hint="eastAsia" w:ascii="宋体" w:hAnsi="宋体" w:cs="宋体"/>
          <w:color w:val="000000"/>
          <w:kern w:val="0"/>
          <w:sz w:val="32"/>
          <w:szCs w:val="32"/>
        </w:rPr>
        <w:t>管理局</w:t>
      </w:r>
    </w:p>
    <w:p>
      <w:pPr>
        <w:ind w:left="178" w:leftChars="85" w:firstLine="6057" w:firstLineChars="1893"/>
        <w:rPr>
          <w:rFonts w:hint="eastAsia" w:ascii="宋体" w:hAnsi="宋体" w:eastAsia="宋体" w:cs="宋体"/>
          <w:bCs/>
          <w:color w:val="000000"/>
          <w:kern w:val="0"/>
          <w:sz w:val="32"/>
          <w:szCs w:val="32"/>
          <w:lang w:val="en-US" w:eastAsia="zh-CN"/>
        </w:rPr>
      </w:pPr>
      <w:r>
        <w:rPr>
          <w:rFonts w:ascii="宋体" w:hAnsi="宋体" w:cs="宋体"/>
          <w:color w:val="000000"/>
          <w:kern w:val="0"/>
          <w:sz w:val="32"/>
          <w:szCs w:val="32"/>
        </w:rPr>
        <w:t>20</w:t>
      </w:r>
      <w:r>
        <w:rPr>
          <w:rFonts w:hint="eastAsia" w:ascii="宋体" w:hAnsi="宋体" w:cs="宋体"/>
          <w:color w:val="000000"/>
          <w:kern w:val="0"/>
          <w:sz w:val="32"/>
          <w:szCs w:val="32"/>
          <w:lang w:val="en-US" w:eastAsia="zh-CN"/>
        </w:rPr>
        <w:t>24</w:t>
      </w:r>
      <w:r>
        <w:rPr>
          <w:rFonts w:hint="eastAsia" w:ascii="宋体" w:hAnsi="宋体" w:cs="宋体"/>
          <w:color w:val="000000"/>
          <w:kern w:val="0"/>
          <w:sz w:val="32"/>
          <w:szCs w:val="32"/>
        </w:rPr>
        <w:t>年</w:t>
      </w:r>
      <w:r>
        <w:rPr>
          <w:rFonts w:hint="eastAsia" w:ascii="宋体" w:hAnsi="宋体" w:cs="宋体"/>
          <w:color w:val="000000"/>
          <w:kern w:val="0"/>
          <w:sz w:val="32"/>
          <w:szCs w:val="32"/>
          <w:lang w:val="en-US" w:eastAsia="zh-CN"/>
        </w:rPr>
        <w:t>7</w:t>
      </w:r>
      <w:r>
        <w:rPr>
          <w:rFonts w:hint="eastAsia" w:ascii="宋体" w:hAnsi="宋体" w:cs="宋体"/>
          <w:color w:val="000000"/>
          <w:kern w:val="0"/>
          <w:sz w:val="32"/>
          <w:szCs w:val="32"/>
        </w:rPr>
        <w:t>月</w:t>
      </w:r>
      <w:r>
        <w:rPr>
          <w:rFonts w:hint="eastAsia" w:ascii="宋体" w:hAnsi="宋体" w:cs="宋体"/>
          <w:color w:val="000000"/>
          <w:kern w:val="0"/>
          <w:sz w:val="32"/>
          <w:szCs w:val="32"/>
          <w:lang w:val="en-US" w:eastAsia="zh-CN"/>
        </w:rPr>
        <w:t>5</w:t>
      </w:r>
      <w:r>
        <w:rPr>
          <w:rFonts w:hint="eastAsia" w:ascii="宋体" w:hAnsi="宋体" w:cs="宋体"/>
          <w:color w:val="000000"/>
          <w:kern w:val="0"/>
          <w:sz w:val="32"/>
          <w:szCs w:val="32"/>
        </w:rPr>
        <w:t>日</w:t>
      </w:r>
      <w:r>
        <w:rPr>
          <w:rFonts w:hint="eastAsia" w:ascii="宋体" w:hAnsi="宋体" w:cs="宋体"/>
          <w:color w:val="000000"/>
          <w:kern w:val="0"/>
          <w:sz w:val="32"/>
          <w:szCs w:val="32"/>
          <w:lang w:val="en-US" w:eastAsia="zh-CN"/>
        </w:rPr>
        <w:t xml:space="preserve"> </w:t>
      </w:r>
    </w:p>
    <w:p>
      <w:pPr>
        <w:rPr>
          <w:rFonts w:hint="eastAsia" w:ascii="宋体" w:hAnsi="宋体" w:cs="宋体"/>
          <w:bCs/>
          <w:color w:val="000000"/>
          <w:kern w:val="0"/>
          <w:sz w:val="28"/>
          <w:szCs w:val="28"/>
        </w:rPr>
      </w:pPr>
    </w:p>
    <w:p>
      <w:pPr>
        <w:rPr>
          <w:rFonts w:hint="eastAsia" w:ascii="宋体" w:hAnsi="宋体" w:cs="宋体"/>
          <w:b/>
          <w:bCs w:val="0"/>
          <w:color w:val="000000"/>
          <w:kern w:val="0"/>
          <w:sz w:val="28"/>
          <w:szCs w:val="28"/>
        </w:rPr>
      </w:pPr>
    </w:p>
    <w:p>
      <w:pPr>
        <w:rPr>
          <w:rFonts w:hint="eastAsia" w:ascii="宋体" w:hAnsi="宋体" w:cs="宋体"/>
          <w:b/>
          <w:bCs w:val="0"/>
          <w:color w:val="000000"/>
          <w:kern w:val="0"/>
          <w:sz w:val="28"/>
          <w:szCs w:val="28"/>
        </w:rPr>
      </w:pPr>
      <w:r>
        <w:rPr>
          <w:rFonts w:hint="eastAsia" w:ascii="宋体" w:hAnsi="宋体" w:cs="宋体"/>
          <w:b/>
          <w:bCs w:val="0"/>
          <w:color w:val="000000"/>
          <w:kern w:val="0"/>
          <w:sz w:val="28"/>
          <w:szCs w:val="28"/>
        </w:rPr>
        <w:t>附件：</w:t>
      </w:r>
    </w:p>
    <w:p>
      <w:pPr>
        <w:ind w:left="178" w:leftChars="85"/>
        <w:jc w:val="center"/>
        <w:rPr>
          <w:rFonts w:hint="eastAsia" w:ascii="宋体" w:hAnsi="宋体" w:cs="宋体"/>
          <w:b/>
          <w:bCs/>
          <w:color w:val="000000"/>
          <w:kern w:val="0"/>
          <w:sz w:val="44"/>
          <w:szCs w:val="44"/>
        </w:rPr>
      </w:pPr>
      <w:r>
        <w:rPr>
          <w:rFonts w:hint="eastAsia" w:ascii="宋体" w:hAnsi="宋体" w:cs="宋体"/>
          <w:b/>
          <w:bCs/>
          <w:color w:val="000000"/>
          <w:kern w:val="0"/>
          <w:sz w:val="44"/>
          <w:szCs w:val="44"/>
        </w:rPr>
        <w:t>通过企业（项目）名录</w:t>
      </w:r>
    </w:p>
    <w:p>
      <w:pPr>
        <w:ind w:left="178" w:leftChars="85"/>
        <w:jc w:val="center"/>
        <w:rPr>
          <w:rFonts w:hint="eastAsia" w:ascii="仿宋" w:hAnsi="仿宋" w:eastAsia="仿宋" w:cs="仿宋"/>
          <w:sz w:val="32"/>
          <w:szCs w:val="32"/>
        </w:rPr>
      </w:pPr>
      <w:r>
        <w:rPr>
          <w:rFonts w:hint="eastAsia" w:ascii="仿宋" w:hAnsi="仿宋" w:eastAsia="仿宋" w:cs="仿宋"/>
          <w:sz w:val="32"/>
          <w:szCs w:val="32"/>
        </w:rPr>
        <w:t>（顺序不分先后）</w:t>
      </w:r>
    </w:p>
    <w:p>
      <w:pPr>
        <w:spacing w:line="560" w:lineRule="exact"/>
        <w:ind w:right="-313"/>
        <w:rPr>
          <w:rFonts w:hint="eastAsia" w:ascii="仿宋_GB2312" w:hAnsi="仿宋_GB2312" w:eastAsia="仿宋_GB2312" w:cs="仿宋_GB2312"/>
          <w:sz w:val="28"/>
          <w:szCs w:val="28"/>
          <w:lang w:val="en-US" w:eastAsia="zh-CN"/>
        </w:rPr>
      </w:pPr>
    </w:p>
    <w:p>
      <w:pPr>
        <w:rPr>
          <w:rFonts w:hint="default"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区卫生健康委管理企业1家</w:t>
      </w:r>
    </w:p>
    <w:p>
      <w:pPr>
        <w:keepNext w:val="0"/>
        <w:keepLines w:val="0"/>
        <w:pageBreakBefore w:val="0"/>
        <w:widowControl w:val="0"/>
        <w:kinsoku/>
        <w:wordWrap/>
        <w:overflowPunct/>
        <w:topLinePunct w:val="0"/>
        <w:autoSpaceDE/>
        <w:autoSpaceDN/>
        <w:bidi w:val="0"/>
        <w:adjustRightInd w:val="0"/>
        <w:snapToGrid w:val="0"/>
        <w:spacing w:line="400" w:lineRule="exact"/>
        <w:ind w:left="216" w:leftChars="103" w:right="-312" w:firstLine="201" w:firstLineChars="72"/>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北京西城绿通医学检验实验室有限公司</w:t>
      </w:r>
    </w:p>
    <w:p>
      <w:pPr>
        <w:rPr>
          <w:rFonts w:hint="default"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区应急局监管企业1家</w:t>
      </w:r>
    </w:p>
    <w:p>
      <w:pPr>
        <w:keepNext w:val="0"/>
        <w:keepLines w:val="0"/>
        <w:pageBreakBefore w:val="0"/>
        <w:widowControl w:val="0"/>
        <w:kinsoku/>
        <w:wordWrap/>
        <w:overflowPunct/>
        <w:topLinePunct w:val="0"/>
        <w:autoSpaceDE/>
        <w:autoSpaceDN/>
        <w:bidi w:val="0"/>
        <w:adjustRightInd w:val="0"/>
        <w:snapToGrid w:val="0"/>
        <w:spacing w:line="400" w:lineRule="exact"/>
        <w:ind w:left="216" w:leftChars="103" w:right="-312" w:firstLine="201" w:firstLineChars="72"/>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北京邮票厂</w:t>
      </w:r>
    </w:p>
    <w:p>
      <w:pPr>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参照服务业标准评审的其他企业（仅限内部办公管理）1家</w:t>
      </w:r>
    </w:p>
    <w:p>
      <w:pPr>
        <w:keepNext w:val="0"/>
        <w:keepLines w:val="0"/>
        <w:pageBreakBefore w:val="0"/>
        <w:widowControl w:val="0"/>
        <w:kinsoku/>
        <w:wordWrap/>
        <w:overflowPunct/>
        <w:topLinePunct w:val="0"/>
        <w:autoSpaceDE/>
        <w:autoSpaceDN/>
        <w:bidi w:val="0"/>
        <w:adjustRightInd w:val="0"/>
        <w:snapToGrid w:val="0"/>
        <w:spacing w:line="400" w:lineRule="exact"/>
        <w:ind w:left="216" w:leftChars="103" w:right="-312" w:firstLine="201" w:firstLineChars="72"/>
        <w:textAlignment w:val="auto"/>
        <w:rPr>
          <w:rFonts w:hint="eastAsia"/>
          <w:lang w:val="en-US" w:eastAsia="zh-CN"/>
        </w:rPr>
      </w:pPr>
      <w:r>
        <w:rPr>
          <w:rFonts w:hint="eastAsia" w:ascii="仿宋_GB2312" w:hAnsi="仿宋_GB2312" w:eastAsia="仿宋_GB2312" w:cs="仿宋_GB2312"/>
          <w:sz w:val="28"/>
          <w:szCs w:val="28"/>
          <w:lang w:val="en-US" w:eastAsia="zh-CN"/>
        </w:rPr>
        <w:t>华融致远投资管理有限责任公司</w:t>
      </w:r>
    </w:p>
    <w:p>
      <w:pPr>
        <w:rPr>
          <w:rFonts w:hint="eastAsia" w:ascii="宋体" w:hAnsi="宋体" w:cs="宋体"/>
          <w:b/>
          <w:bCs/>
          <w:color w:val="000000"/>
          <w:kern w:val="0"/>
          <w:sz w:val="28"/>
          <w:szCs w:val="28"/>
        </w:rPr>
      </w:pPr>
      <w:r>
        <w:rPr>
          <w:rFonts w:hint="eastAsia" w:ascii="宋体" w:hAnsi="宋体" w:cs="宋体"/>
          <w:b/>
          <w:bCs/>
          <w:color w:val="000000"/>
          <w:kern w:val="0"/>
          <w:sz w:val="28"/>
          <w:szCs w:val="28"/>
        </w:rPr>
        <w:t>白纸坊街道通过小微岗位达标企业</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.北京麦甄香食品有限公司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.北京初雨信泽贸易有限公司西城第一分公司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.北京盲丙保健按摩院第五分院</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.北京欣欣康健科技有限公司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.北京丽人娇美商贸有限公司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.食得祥福餐饮有限公司（复评）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.北京顶瑞文化有限公司（复评）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.北京京儿涮餐饮管理有限公司（复评）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.北京福晋宝章餐饮有限公司（复评）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10.北京美丽方文化传播有限公司（复评）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11.北京康健原始点健康管理有限公司（复评）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12.北京桐盛健康管理有限公司（复评）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13.富嘉美仁科技（北京）有限公司（复评）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14.北京康健原始点健康管理有限公司（复评）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15.北京渝来渔往餐饮管理有限公司（复评2）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16.北京平安小吊餐饮管理有限公司（复评2）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17.北京乐友达康商贸有限公司右安门母婴用品专营店（复评2）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18.北京东香运食品经营部（复评2）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19.北京久旺鼎发商贸中心（复评2）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20.北京个性角落美容美发有限公司（复评2）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21.北京中亚顺达汽车服务部（复评2）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22.北京畅心意康体健身有限公司（复评2）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23.北京中天达利商贸中心（复评2）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24.北京泰和园利修鞋店（复评2）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25.北京春良人家商贸有限公司（复评2）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26.北京春龙健尔美科技有限公司（复评2）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27.北京永强法律咨询事务所（复评2）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28.北京博法同德咨询中心（复评2）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29.北京铭照法城法律咨询事务所（复评2）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30.北京丽元达行信息咨询有限责任公司（复评2）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31.北京市华海昌泰商贸有限公司（复评2）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32.北京京城梅苑白纸坊餐厅（复评2）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33.北京南鑫湖美容美发（复评2）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34.北京健和美誉商贸中心（复评2）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35.中国建设银行股份有限公司北京市宣武区里仁街储蓄所（复评2）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36.北京梧桐花香国际少儿文化艺术传播有限公司（复评2）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37.北京英涛发食品（复评2）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38.北京天仙应答商贸中心（复评2）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39.北京屠大碗拉面馆 （复评2）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40.北京罗水木小吃店（复评2）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41.北京市宣武区白纸坊聚福楼饭庄（复评2）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42.北京恒源汇祥商贸有限责任公司（复评2）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43.北京铁道书店（复评2）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44.中国建设银行股份有限公司北京市宣武区南菜园储蓄所（复评2）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45.辽阳市白塔区王府茶楼北京第一分店（复评2）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46.北京马氏东方饺子王餐饮有限责任公司南菜园店（复评2）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47.北京白纸坊京味居餐饮有限公司（复评2）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48.北京长兴业商贸有限公司（复评2）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49.图兰朵美容美发中心（复评2）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50.北京精益求实图片社（复评2）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51.北京白纸坊明明烟酒超市（复评2）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52.北京张万增小吃店（复评2）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53.北京新玉葫芦文化发展有限公司（复评2）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54.呷哺呷哺</w:t>
      </w:r>
      <w:bookmarkStart w:id="0" w:name="_GoBack"/>
      <w:bookmarkEnd w:id="0"/>
      <w:r>
        <w:rPr>
          <w:rFonts w:hint="eastAsia" w:ascii="仿宋_GB2312" w:hAnsi="仿宋_GB2312" w:eastAsia="仿宋_GB2312" w:cs="仿宋_GB2312"/>
          <w:sz w:val="28"/>
          <w:szCs w:val="28"/>
          <w:lang w:val="en-US" w:eastAsia="zh-CN"/>
        </w:rPr>
        <w:t>餐饮管理有限公司（复评2）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55.北京我爱我家房地产经纪有限公司建功北里分公司（复评2）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56.北京同仁验光配镜中心白纸坊分点（复评2）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57.北京鸿喜族明翠美容中心（复评2）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58.北京市白纸坊青年餐厅（复评2）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59.北京阿洪爱客美发有限公司（复评2）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60.柒一拾壹（北京）有限公司育新街店（复评2）</w:t>
      </w:r>
    </w:p>
    <w:p>
      <w:pPr>
        <w:adjustRightInd w:val="0"/>
        <w:snapToGrid w:val="0"/>
        <w:rPr>
          <w:rFonts w:hint="eastAsia" w:ascii="仿宋_GB2312" w:hAnsi="仿宋_GB2312" w:eastAsia="仿宋_GB2312" w:cs="仿宋_GB2312"/>
          <w:sz w:val="28"/>
          <w:szCs w:val="28"/>
          <w:lang w:val="en-US" w:eastAsia="zh-CN"/>
        </w:rPr>
      </w:pPr>
      <w:r>
        <w:rPr>
          <w:rFonts w:hint="eastAsia" w:ascii="宋体" w:hAnsi="宋体" w:cs="宋体"/>
          <w:b/>
          <w:bCs/>
          <w:color w:val="000000"/>
          <w:kern w:val="0"/>
          <w:sz w:val="28"/>
          <w:szCs w:val="28"/>
        </w:rPr>
        <w:t>德胜街道通过小微岗位达标企业</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1.北京吉时商贸有限公司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.北京双鱼美容美发有限公司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.北京云顶逸商贸有限责任公司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.北京香飘百年商贸中心</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.北京归位德胜门休闲健身有限公司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.北京每刻健身服务有限公司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.北京炫艺名流美容美发有限公司黄寺店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8.仟语（北京）北京美容美发有限公司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9.北京锦源易购商贸有限责任公司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10.北京东海伟业科贸有限公司精客隆超市</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11.北京东海伟业科贸有限公司裕润超市</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12.北京捷足科贸有限公司汽车装饰中心</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13.北京盛伟明源食品店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14.北京链家置地房地产经纪有限公司西城区安德里北街第一分公司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15.北京市逗蚊蜓童装店（复评）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16.北京达慧堂医药有限责任公司西城第四十七分店（复评）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17.北京龙梅丽服装店（复评）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18.北京博澳星眼镜有限公司(复评）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19.北京稻香村德胜门食品有限责任公司(复评）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20.北京安德路友禾口腔诊所(复评）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21.北京爱慕艺佳美容美发有限公司（复评）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22.北京欧若拉冰激凌茶餐厅有限责任公司(复评）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23.北京达美乐披萨饼有限公司安德路店(复评）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24.北京两岸情缘餐饮管理有限公司北京裕民中路分公司（复评）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25.北京流光年华发艺设计中心理发店(复评）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26.北京世纪本草德外大药房(复评）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27.北京世纪本草德外诊所(复评）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28.北京芳华之旅宾馆(复评）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29.北京佳福威食品店(复评）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30.北京同仁堂恒远药店有限公司(复评）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31.北京市西城区美克培训学校(复评）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32.北京德外大街招待所餐厅(复评）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33.北京庆丰餐饮管理有限安德路店(复评）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34.北京梦月商贸有限公司(复评）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35.北京华珊文食品店(复评）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36.北京络绎髻化妆品店(复评）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37.北京俊玙商贸有限公司(复评）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38.北京吉天兴业互联网上网服务有限公司(复评）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39.北京康之益友盲人保健按摩中心(复评）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40.北京康旺佳桶水站(复评）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41.北京煤苑理居理发店(复评）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42.北京华宸天宇商务服务有限责任公司(复评）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43.清檬养老服务有限公司(复评）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44.北京兴视利眼镜有限公司第六分公司(复评）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45.北京爱驰科贸有限公司(复评）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46.北京久久辣餐饮服务有限责任公司(复评）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47.北京大千业绒线有限责任公司第九门市部(复评）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48.北京风文友图文设计中心(复评）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49.北京功德林金象大药房有限责任公司(复评）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50.北京今日佳宴宾馆有限公司(复评）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51.北京舒雅宾馆有限公司(复评）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52.北京良瑞宾馆（普通合伙）(复评）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53.北京我爱我家房地产经纪有限公司德胜门外分公司(复评）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54.北京和合谷餐饮管理有限公司德外餐饮分店(复评）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55.北京爱车苑汽车服务有限公司(复评）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56.中能兴业（北京）科贸有限责任公司分公司(复评）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57.北京邦莆商贸有限公司(复评）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58.北京现代中器物业管理有限公司(复评）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59.依麦（北京）国际贸易有限公司(复评）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60.北京链家房地产经纪有限公司德外大街第二分公司(复评）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61.北京金丰轩轩丝绸服饰店(复评）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62.北京银燕鑫餐厅(复评）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63.北京社惠尚品商贸有限公司(复评）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64.北京利大自然美发中心(复评）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65.北京我爱我家房地产经纪有限公司新街口外大街第一分公司(复评）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66.老百姓大药房(北京)有限公司新街口店(复评）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67.北京美之选美容理发店心(复评）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68.北京全时叁陆伍连锁便利店有限公司第三十四分公司(复评）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69.北京大嘴梁餐饮管理有限责任公司(复评）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70.北京付军剪艺新外美发有限公司(复评）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71.北京链家房地产经纪有限公司西城新街口外大街第一分店(复评）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72.北京彩色衣童商贸中心(复评）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73.北京灵动乐科技有限公司 (复评） </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74.北京漫思茶商贸有限公司(复评） </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75.中印（北京）数字印务有限公司(复评）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76.天宝盛威艺廊（北京）商贸有限公司(复评） </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77.北京聚鑫广源商贸有限公司(复评）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78.北京市西城区彼岸培训学校(复评）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79.北京瑞客龙食品店(复评）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80.北京河东味道餐饮有限公司(复评）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81.酒便利（北京）商业连锁管理有限公司第十八销售分公司(复评）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82.北京名人驿站休闲健身中心黄寺分店(复评）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83.北京美鲜果果品有限公司西城分公司(复评）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84.北京中齿时北京中齿时代医疗技术有限公司中齿口腔诊所(复评）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85.北京檀香伊兰美容服务中心(复评）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86.北京佐雅格美容美体有限公司(复评）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87.北京河东味道餐饮有限公司(复评）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88.酒便利（北京）商业连锁管理有限公司第十八销售分公司(复评）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89.北京名人驿站休闲健身中心黄寺分店(复评）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90.北京佰绎服饰有限公司(复评）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91.北京吉实宇商贸中心(复评）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92.北京金惠凯锋大药房有限责任公司(复评）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93.北京雪岛眼镜商贸有限公司(新增）</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94.北京瑞华堂金象大药房有限责任公司(复评）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95.北京万方阳光食品店(复评）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96.北京稻香村马甸食品有限责任公司(复评）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97.北京创造蜂连锁商业有限公司北三环中路一分店（复评）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98.北京面趣小吃店(复评）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99.北京华一大众餐饮管理有限公司(复评）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100.北京裕中连达峰意食品店(复评）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101.北京金地邻居商店(复评）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102.北京九九印彩图文设计有限公司（德胜）(复评）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103.北京北环极星户外用品店(复评）</w:t>
      </w:r>
    </w:p>
    <w:p>
      <w:pPr>
        <w:keepNext w:val="0"/>
        <w:keepLines w:val="0"/>
        <w:pageBreakBefore w:val="0"/>
        <w:widowControl w:val="0"/>
        <w:kinsoku/>
        <w:wordWrap/>
        <w:overflowPunct/>
        <w:topLinePunct w:val="0"/>
        <w:autoSpaceDE/>
        <w:autoSpaceDN/>
        <w:bidi w:val="0"/>
        <w:adjustRightInd w:val="0"/>
        <w:snapToGrid w:val="0"/>
        <w:spacing w:line="400" w:lineRule="exact"/>
        <w:ind w:right="-312"/>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陶然亭街道通过小微岗位达标企业</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en-US"/>
        </w:rPr>
        <w:t>北京张秀香主食店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北京律动体育文化有限公司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北京尚美美美容美发有限公司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北京馋仨月餐饮管理有限公司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北京爱微笑口腔诊所有限公司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北京妃蜜美容护肤中心</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北京采润美容有限公司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北京慧宠爱动物医院有限公司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9</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北京京能热力股份有限公司陶然亭壹瓶小区</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10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北京臻途国际旅行社有限公司西城区陶然亭营业部</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11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北京市易宏善面馆</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12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北京市西城区陶然亭嘉年华面包西点屋</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13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北京五度欧润食品有限责任公司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14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北京一杯通酒家</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15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北京你真棒弹情怀餐饮管理有限公司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16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北京源腾宏发家居装饰经营部</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17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北京风顺宏发商贸有限公司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18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北京日润装饰工程有限公司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r>
        <w:rPr>
          <w:rFonts w:hint="default" w:ascii="仿宋_GB2312" w:hAnsi="仿宋_GB2312" w:eastAsia="仿宋_GB2312" w:cs="仿宋_GB2312"/>
          <w:sz w:val="28"/>
          <w:szCs w:val="28"/>
          <w:lang w:val="en-US" w:eastAsia="zh-CN"/>
        </w:rPr>
        <w:t>北京艺琪嘉美容有限公司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r>
        <w:rPr>
          <w:rFonts w:hint="default" w:ascii="仿宋_GB2312" w:hAnsi="仿宋_GB2312" w:eastAsia="仿宋_GB2312" w:cs="仿宋_GB2312"/>
          <w:sz w:val="28"/>
          <w:szCs w:val="28"/>
          <w:lang w:val="en-US" w:eastAsia="zh-CN"/>
        </w:rPr>
        <w:t>北京熙安景轩美容美发有限公司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w:t>
      </w:r>
      <w:r>
        <w:rPr>
          <w:rFonts w:hint="default" w:ascii="仿宋_GB2312" w:hAnsi="仿宋_GB2312" w:eastAsia="仿宋_GB2312" w:cs="仿宋_GB2312"/>
          <w:sz w:val="28"/>
          <w:szCs w:val="28"/>
          <w:lang w:val="en-US" w:eastAsia="zh-CN"/>
        </w:rPr>
        <w:t>北京芬芳粉房鲜花店（个体工商户）</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w:t>
      </w:r>
      <w:r>
        <w:rPr>
          <w:rFonts w:hint="default" w:ascii="仿宋_GB2312" w:hAnsi="仿宋_GB2312" w:eastAsia="仿宋_GB2312" w:cs="仿宋_GB2312"/>
          <w:sz w:val="28"/>
          <w:szCs w:val="28"/>
          <w:lang w:val="en-US" w:eastAsia="zh-CN"/>
        </w:rPr>
        <w:t>鑫汇洹源（北京）商贸有限公司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北京灵之如懿美容美发有限公司（复评2）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北京鑫涌建材商店（复评2）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北京亿鑫北方科技有限公司（复评2）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北京味浓情浓小吃店（复评2）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北京金屋时代房地产经纪有限责任公司（复评2）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北京京烟卷烟零售连锁有限公司宣武五店（复评2）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北京梦桦源上网服务有限公司（复评2）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北京静跃鸿达商贸中心（复评2）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北京伊兰盛祥餐饮有限公司（复评2）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北京链家房地产经纪有限公司西城虎坊路分公司（复评2）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北京至上发彩美容美发有限公司（复评2）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北京市艾英佳摄影厅（复评2）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北京星创眼镜有限公司西城第九分公司（复评2）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北京果馨园商贸有限公司（复评2）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北京龙鑫圣杰餐饮有限公司（复评2）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北京皓瑞口腔诊所有限公司（复评2）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39</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北京链家房地产经纪有限公司西城区南横东街第一分店（复评2）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40</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北京聚圣泰商贸有限公司（复评2）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北京通利荣盛商贸有限公司（复评2）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北京窑台茶文化中心（复评2）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窑台里文化传播（北京）有限公司（复评2）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北京梦的翅膀文化传播有限公司（复评2）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北京荼檟商贸有限公司（复评2）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北京家顺嘉达商贸有限公司（复评2）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中国电力技术装备有限公司（复评2）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北京市金诚信德家用电器维修中心（复评2）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49</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北京市陶然亭聚盛源商店（复评2）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50</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北京回忆彩虹食品店（复评2）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北京宏兴鑫亿食品店（复评2）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北京市家燕福家政服务有限公司（复评2）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北京博雅汇英幼儿园有限公司（复评2）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北京我爱我家房地产经纪有限公司南华里分公司（复评2）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北京地道餐饮有限公司（复评2）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北京顶杉商贸有限公司（复评2）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北京德信鑫淼健康管理有限公司（复评2）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北京木子企业管理有限公司西城区分公司（复评2）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59</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北京欧哈呐托育服务有限公司（复评2）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60</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北京贝博源商贸有限公司西城区菜市口分公司（复评2）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北京喜晨商贸有限公司（复评2）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北京京源宏达商贸中心（复评2）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北京云施品形商贸有限公司（复评2）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北京沐颜玄武科技有限公司（复评2）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小豆豆（北京）托育服务有限公司（复评2）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北京品墨生香文化传媒有限公司（复评2）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北京和乐果子巷管理咨询有限公司（复评2）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北京自在自游体育文化有限公司（复评2）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69</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北京够棒教育咨询有限公司（复评2）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70</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北京麦田房产经纪有限公司菜市口大街第一分部（复评2）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71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北京丽贝佳口腔诊所有限公司菜市口大街店（复评2）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72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北京链家房地产经纪有限公司中信沁园店（复评2）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73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北京翼狮健身有限公司（复评2）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74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北京倾城美姿美容有限公司（复评2）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75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北京乐米乐教育科技有限公司（复评2）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76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北京聆尚护肤造型有限公司（复评2）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77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北京科茂佳印图文设计有限公司（复评2）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78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北京清杉服装商贸有限公司（复评2）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79</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北京盛世缘锦国际文化有限公司（复评2）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80</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北京金一口腔诊所有限公司（复评2）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81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爱尚华清池（北京）健康管理服务有限公司（复评2）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82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北京叁笑护肤造型中心（复评2）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83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北京稻香村食品有限责任公司第十三营业部（复评2）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84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北京龙泉祥和文化有限公司（复评2）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85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北京龙泉爱心便民菜店（复评2）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86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兴业银行股份有限公司北京陶然亭支行（复评2）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87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北京市北灯汽车灯具有限公司（复评2）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88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北京市小胖餐饮有限责任公司陶然亭店（复评2）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89</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北京吉纳诚恩医疗器械有限公司（复评2）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90</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北京中美联优医疗器械有限公司（复评2）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91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北京顺康源餐饮服务有限公司（复评2）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92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景羽文化传播（北京）有限公司（复评2）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93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北京红龙宾馆有限责任公司（复评2）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94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北京外婆家乡饺子馆（复评2）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95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北京太平来子熏鸡店（复评2）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96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北京链家置地房地产经纪有限公司西城区陶然亭路分公司（复评2）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97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北京雅媛健康管理咨询有限公司（复评2）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98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北京阿龙福缘餐饮有限公司（复评2）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99</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北京乐享荟美容服务有限公司（复评2）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北京五洋双龙商贸有限公司（复评2）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101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南来顺（北京）投资管理有限公司（家政服务)（复评2）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102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北京市保安服务总公司开远分公司（复评2）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103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罗森（北京）有限公司菜市口南大街销售分店（陶然亭）（复评2）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104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北京惠晨星光五金建材商店（复评2）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105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北京俱欢颜房地产经纪有限责任公司（复评2）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106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北京达美乐比萨饼有限公司陶然亭店（复评2）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107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北京市天硕源商贸有限责任公司南一店（复评2）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108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北京凤舞呈祥食品店（德州扒鸡）（复评2）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109</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北京益淞堂中医诊所有限公司（复评2）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110</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北京刁淑芳杂粮店（复评2）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111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北京皖江枫林小吃店（复评2）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112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北京陶然亭天天乐洗衣店（复评2）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113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北京义成方顺商行（复评2）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114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北京张荣商店（复评2）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115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北京陶然亭舒美美鞋店（复评2）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116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北京佳扬广告有限公司（复评2）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117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北京洁雅瑜伽健身中心（复评2）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118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北京二明褡裢火烧餐厅（复评2）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119</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北京通阔五金机电经销部（复评2）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120</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北京张一元茶叶有限责任公司陶然亭分店（复评2）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121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北京通腾照相器材经销中心（AB内衣）（复评2）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122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北京启和源商贸中心视亮眼镜店（复评2）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123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北京宇亚达商贸有限公司（复评2）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124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北京家盛兴中医诊所有限公司（复评2）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right="-312"/>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什刹海街道通过小微岗位达标企业</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1.北京黎达尼克尔制冷科技中心</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2.北京六号传奇便利店有限公司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3.厦门匹克贸易有限公司北京西城新街口分公司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4.北京锦瑞轩商贸有限公司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5.北京立都华奥服装店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6.北京立都华奥服装店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7.北京万方达隆邻里商业服务有限公司新南大街分店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8.北京远东京海制冷设备有限责任公司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9.北京利鹏炫音文化艺术有限公司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10.北京食色商贸有限责任公司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11.北京威思美伦商贸中心</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12.北京翰语堂文化有限公司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13.北京金泰之家通华苑饭店有限公司容园宾馆</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14.北京如意祥和自行车经营部</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15.北京乾元恒业商贸中心</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16.北京兰朵酒店（普通合伙）</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17.北京市宝苑宾馆有限责任公司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18.北京宏弛京潭商贸中心</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19.北京星辰宇商贸有限公司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20.北京安泰居旅馆</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21.北京兰杜旅馆</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22.北京鸿运行田商贸中心</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23.北京李记苑茗食品店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24.北京天德金丹旅店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25.北京崔凤强小吃店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26.北京红飞鑫燕商贸中心</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27.北京永利斋餐饮有限公司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28.北京德玄祥商店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29.北京双同诚信商贸有限公司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30.北京创食轩企业管理有限公司二分部</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31.北京市西城区幸福食品店   </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32.北京深度艺彩广告有限公司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33.北京创食轩企业管理有限公司一分部</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34.北京嘉盛星商贸有限公司护国寺分公司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35.北京睿诚富信清真饭馆      </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36.北京市青华斋商贸有限公司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37.北京市西城区春生饭馆     </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38.北京创食轩企业管理有限公司第三分部</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39.北京爱佳怡饮品有限公司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40.北京金色林海商贸有限公司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41.北京德虎胜兴五金商店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42.北京煌程商贸有限公司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43.北京德煜商贸有限公司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44.北京泰自然百货店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45.北京万讯通机电技术有限责任公司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46.北京市华联诚达商贸公司第五经营部</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47.北京蕾特蒙服装服饰羊绒制品有限公司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48.北京北平汇服装经营部</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49.北京飞天图片社</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50.北京钰润垚酒店管理有限公司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51.北京京烟卷烟零售连锁有限公司西城三店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52.北京市新华书店连锁有限责任公司地安门书店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53.北京缘铭鑫商贸有限公司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54.北京小熊座食品有限公司地安门思美尔蛋糕西饼店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55.北京鑫盛雪晖电动自行车店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56.北京市西城区济众堂中医诊所</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57.北京心水文图文制作中心</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58.北京港佳好邻居连锁便利店有限责任公司鼓楼西分店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59.北京燕金雨浴池</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60.北京有福爱麻人商店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61.北京俊秋商贸中心</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62.北京市兴龙理发店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63.北京郭永亮食品店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64.北京艳哲西发食品店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65.北京逸君源宾馆</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66.北京贾氏科技有限责任公司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67.北京德胜人家宾馆有限公司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68.北京河童摄影部</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69.北京嘉来多商贸有限公司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70.北京市西城区福盛食品店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71.北京观海怡旺咖啡屋</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72.北京海全咖啡屋</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73.北京春花秋月咖啡屋</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74.北京百方旺达商贸中心</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75.北京郭老五食品店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76.天恒什刹海商业管理（北京）有限公司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77.北京柳龙轩工艺品商店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78.北京憨果鲜生商贸有限公司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79.北京声声慢饮食文化有限公司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80.北京三海昌盛商贸中心</w:t>
      </w:r>
    </w:p>
    <w:p>
      <w:pPr>
        <w:keepNext w:val="0"/>
        <w:keepLines w:val="0"/>
        <w:pageBreakBefore w:val="0"/>
        <w:widowControl w:val="0"/>
        <w:kinsoku/>
        <w:wordWrap/>
        <w:overflowPunct/>
        <w:topLinePunct w:val="0"/>
        <w:autoSpaceDE/>
        <w:autoSpaceDN/>
        <w:bidi w:val="0"/>
        <w:adjustRightInd w:val="0"/>
        <w:snapToGrid w:val="0"/>
        <w:spacing w:line="400" w:lineRule="exact"/>
        <w:ind w:right="-312"/>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lang w:eastAsia="zh-CN"/>
        </w:rPr>
        <w:t>西长安街</w:t>
      </w:r>
      <w:r>
        <w:rPr>
          <w:rFonts w:hint="eastAsia" w:ascii="宋体" w:hAnsi="宋体" w:cs="宋体"/>
          <w:b/>
          <w:bCs/>
          <w:color w:val="000000"/>
          <w:kern w:val="0"/>
          <w:sz w:val="28"/>
          <w:szCs w:val="28"/>
        </w:rPr>
        <w:t>街道通过小微岗位达标企业</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北京甬鲜渔记餐饮管理有限责任公司(复评）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集享贝瑞（北京）餐饮管理有限公司西单北大街店(复评）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吖谷嘟（北京）餐饮有限公司(复评）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北京鱼小士餐饮管理有限公司(复评）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北京大象师兄西单餐饮有限公司(复评）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北京茵赫餐饮管理有限公司西单大街店(复评）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北京明苑养老服务有限公司(复评）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8</w:t>
      </w:r>
      <w:r>
        <w:rPr>
          <w:rFonts w:hint="default"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北京茶飘香餐饮管理有限公司(复评）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9</w:t>
      </w:r>
      <w:r>
        <w:rPr>
          <w:rFonts w:hint="default"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北京伟鑫传香餐饮有限公司西城分公司(复评）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北京静鹏飞餐饮有限公司(复评）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北京欣茹餐饮有限公司(复评）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北京黄福记小吃店(复评）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北京香溢湘苑餐饮有限公司(复评）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北京瑞康鑫医药科技有限公司（西单商场）(复评）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北京万物皆可烤餐饮管理有限公司(复评）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喜卷（北京）餐饮管理有限公司西单分公司(复评）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北京瑞祥记餐饮连锁有限公司(复评）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北京乐熹餐饮管理有限公司(复评）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北京天宇星辰餐饮有限公司(复评）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北京湘香豆豆餐饮管理有限公司(复评）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北京九尺餐饮管理有限公司(复评）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京容大单悦餐饮（北京）有限公司）(复评）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北京牛排家九号西餐有限公司(复评）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抱抱（北京）餐饮管理有限公司第四分公司(复评）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北京西单锦府餐饮管理中心（有限合伙）(复评）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呆呆的茶北京餐饮管理有限公司(复评）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北京甘茶九度餐饮管理有限公司(复评）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三十六味（北京）餐饮连锁有限公司西单一店(复评）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北京民福零捌餐饮有限公司(复评）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北京京鱼盆餐饮有限公司西单分店(复评）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北京京广佳餐饮有限公司(复评）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北京八的平方餐饮管理有限公司第三分公司(复评）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北京悦活餐饮管理有限责任公司第三十八分店(复评）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北京果明治餐饮管理有限公司(复评）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北京肉问屋一番餐饮有限公司(复评）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北京钱粮苏苏餐饮管理有限公司西单分店(复评）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北京锦鹏创点餐饮服务有限公司(复评）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深圳市博食味滋餐饮管理有限公司北京西单分店(复评）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39</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北京金禧丽泰酒店管理有限责任公司怡己烘坊第一分店(复评）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40</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北京好超超餐饮管理有限公司西城分公司(复评）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北京鸿坤天宸商贸有限公司(复评）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北京西单印象蛋糕房(复评）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北京西绒线银龄养老服务有限公司(复评）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北京稀奇印象贸易有限公司(复评）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北京湘南兄弟餐饮管理有限公司西城第一分公司(复评）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北京宝宝爱吃餐饮管理有限公司(复评）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北京汉跃体育健身发展有限公司第二分公司(复评）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北京摸卡餐饮管理有限公司(复评）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49</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北京享牛堡餐饮管理有限公司(复评）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50</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北京一然祥瑞餐饮管理有限公司(复评）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北京西贝部落餐饮管理有限公司西城西单店  (复评）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北京小南国餐饮管理有限公司西单北大街分公司(复评）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北京很高兴遇见你餐饮管理有限责任公司(复评）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北京倜澳阁餐饮有限公司西悦优享分公司（大悦城）(复评）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北京鳗鳗的爱餐饮有限责任公司(复评）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北京正和阳餐饮服务公司(复评）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北京悦漫湾餐饮服务中心(复评）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呷哺呷哺餐饮管理有限公司北京第一百六十一分店(复评）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59</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胜博殿餐饮管理（北京）有限公司西城西单分店(复评）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60</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北京恒泰丰餐厅有限公司西单店(复评）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北京必胜客比萨饼有限公司西单北大街餐厅分公司(复评）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北京家嘉欢乐食府(复评）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北京青超餐厅(复评）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北京一路长宏餐饮管理有限公司 (复评）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北京伏牛堂餐饮文化有限公司西单北大街一店 (复评）</w:t>
      </w:r>
    </w:p>
    <w:p>
      <w:pPr>
        <w:rPr>
          <w:rFonts w:ascii="宋体" w:hAnsi="宋体" w:cs="宋体"/>
          <w:b/>
          <w:bCs/>
          <w:color w:val="000000"/>
          <w:kern w:val="0"/>
          <w:sz w:val="28"/>
          <w:szCs w:val="28"/>
        </w:rPr>
      </w:pPr>
      <w:r>
        <w:rPr>
          <w:rFonts w:hint="eastAsia" w:ascii="宋体" w:hAnsi="宋体" w:cs="宋体"/>
          <w:b/>
          <w:bCs/>
          <w:color w:val="000000"/>
          <w:kern w:val="0"/>
          <w:sz w:val="28"/>
          <w:szCs w:val="28"/>
          <w:lang w:eastAsia="zh-CN"/>
        </w:rPr>
        <w:t>月坛街</w:t>
      </w:r>
      <w:r>
        <w:rPr>
          <w:rFonts w:hint="eastAsia" w:ascii="宋体" w:hAnsi="宋体" w:cs="宋体"/>
          <w:b/>
          <w:bCs/>
          <w:color w:val="000000"/>
          <w:kern w:val="0"/>
          <w:sz w:val="28"/>
          <w:szCs w:val="28"/>
        </w:rPr>
        <w:t>道通过小微岗位达标企业</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1.北京望虹动物医院(复评)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2.北京润德畅通科贸有限公司(复评)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3.北京东方蓝盾警用新技术有限公司(复评)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4.北京精锐安盾科技发展有限公司(复评)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5.北京一枝春茶业有限责任公司(复评)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6.北京兆园酒店有限责任公司白云路分公司(复评)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7.北京祥醇商贸中心(复评)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8.北京职家商品部(复评)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9.郑福馨（北京）茶业有限公司(复评)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10.北京华瑞艺林商贸中心(复评)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11.北京礼如士家宾馆(复评)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12.北京四条六里超市(复评)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13.西城区新开食品店(复评)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14.北京港佳好邻居连锁便利店有限责任公司真武庙分店(复评)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15.北京养贤堂美容美发有限责任公司(复评)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16.北京缘伊嘉美容院(复评)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17.北京市西城区盛龄社区老年服务中心（月坛敬老院）</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18.北京洛奇壹肆柒叁餐饮有限公司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19.北京宝墨聚吉文化交流有限公司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20.北京满泰园健康管理有限公司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21.北京青承美育商贸有限公司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22.北京今典眼镜有限公司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23.金凤福源（北京）社区服务有限公司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24.北京好味好京商贸有限公司【果多美】(复评)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25.北京好味京味商贸有限公司西城第一分公司【石记羊汤馆】(复评)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26.北京都森办公用品城有限公司(复评)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27.北京秦晋人家饭馆（复评2）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28.北京吉野家快餐有限公司复兴商业城分公司（复评2）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29.北京德克士食品有限公司南礼士路康师傅牛肉面馆（复评2）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30.北京肯德基有限公司复兴门餐厅（复评）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31.北京永图商贸有限责任公司（复评）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32.北京百合创美美容美发有限公司（复评）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33.北京茱莉安娜贸易公司（复评）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34.北京泰源信合贸易有限公司（复评）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35.北京德仙居酒店有限公司(复评)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36.北京浪漫星空美容美发有限公司（复评2）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37.北京西便门士燕中医骨科诊所（复评2）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38.北京华宇海平超市（复评2）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39.北京不姜就电子商务有限公司第三十分公司（复评）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40.北京义利食品商业连锁有限公司白云路店（复评）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41.北京物美便利超市有限公司木樨地店（复评2）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42.北京声望远播商贸有限公司西城第九分公司（复评2）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43.北京港佳好邻居连锁便利店有限责任公司木樨地分店（复评2）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44.北京凯德信酒店管理有限公司（复评2）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45.北京康仁金象大药房（复评2）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46.北京萌兽白云路动物医院有限公司（新增）</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47.北京我爱我家房地产经纪有限公司白云路分公司（复评2）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48.北京链家房地产经纪有限公司白云路分店（复评2）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49.北京沐源天地月坛餐饮管理有限公司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50.北京周黑鸭商贸有限公司西城区三里河东路分公司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51.北京想乐时光旅游有限公司三里河营业部</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52.北京南城香餐饮有限公司第九十八分公司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53.北京一百健身文化有限公司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54.北京绘诚美容美发有限公司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55.北京杏桃四季餐饮文化有限公司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56.北京问天阁茶业科技有限责任公司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57.北京口腔工作者协会西城门诊（复评）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58.北京同仁验光配镜中心三里河分店（复评）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59.北京市华日之星有限责任公司第三分公司（复评）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60.北京康达云梦文化传播有限公司（复评）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61.北京韵发美容美发店（复评）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62.北京博安快捷连锁酒店（复评）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63.北京剪爱美容理发中心（复评）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64.中国合璧兴工艺品有限公司（复评）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65.北京居安康家政公司（复评）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66.北京诗情画艺美发设计有限公司（复评）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67.北京超海源食品店（复评）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68.北京碧水海天商业有限公司(复评)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69.北京碧水海天商贸中心(复评)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70.北京市西城区华英培训学校(复评)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71.北京葛旻红赟科技有限公司(复评)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72.北京李元亭食品(复评)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73.北京金源耀业商业有限公司西城分公司(复评)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74.北京广源西月商行(复评)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75.北京市西城区伙伴休闲服装(复评)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76.北京市美迪成计算机有限责任公司(复评)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77.北京同楫行书店(复评)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78.北京宇海大酒店(复评)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79.北京宏发亿通商贸有限公司(复评)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80.北京张一元佳茗苑茶叶有限公司月坛分公司(复评)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81.北京阿寅咖啡文化有限公司(复评)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82.北京越棠星化妆品销售有限公司（复评）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83.北京阿兵荣辉美容理发有限公司三里河分店 (复评)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84.北京盛达升华商店 (复评)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85.北京和联盛商贸有限公司(复评)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86.北京鲜辅鲜成果品店 (复评)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87.北京兴隆飘逸美容美发中心(复评)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88.北京都市恒嘉主题酒店月坛南街店 (复评)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89.北京国茗府茶业有限公司 (复评)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90.北京月坛宠物医院有限责任公司 (复评)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91.德信行医保全新大药房南礼士路店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92.北京艺秀虹美容美发有限公司(复评)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93.北京卓越璀璨美容美发中心(复评)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94.北京惟视嘉月坛眼科诊所有限公司（复评）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95.北京水木清秀美容院 (复评)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96.北京恒华顺达文化发展有限公司 (复评)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97.北京书晏溶图文设计有限公司（复评）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98.北京建院图茂科技有限公司（复评）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99.北京市同安科技开发公司（复评）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100.北京同安科技开发公司第二小卖部（复评）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101.北京安童希望超市（复评）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102.北京安童明天超市（复评）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103.北京同安科技开发公司第三小卖部（复评）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104.北京星巴克咖啡有限公司建威大厦咖啡店（复评）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105.北京鸿福苑酒店有限公司(复评)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106.北京九羽礼汇商贸有限公司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107.境舍（北京）餐饮有限公司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108.北京秀蔓丽美容中心（复评）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109.北京吴裕泰茶业股份有限公司三里河店（复评）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110.北京安湃声听力科技中心有限公司西城销售中心（复评）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111.北京柯顺龙商贸有限公司图片冲印分公司（复评）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112.北京万兴和顺食品店（复评）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113.北京顺欣都服装店（复评）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114.北京易客优选商业管理有限公司西城区月坛第一分公司（复评）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115.北京今日恒通商贸中心（复评）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116.北京时尚美都百货店（复评）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117.北京市五指生足部反射区保健中心有限公司三里河店（复评）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118.北京亮点宝贝理发有限公司（复评）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119.北京亮点宝贝理发有限公司美容美发分公司（复评）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120.北京市好利来食品有限公司南礼士路店（复评）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121.北京悦昊轩超市（复评）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122.北京味多美食品有限责任公司第二十一西饼店（复评）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123.北京隆盛大吉利商贸中心（复评）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124.北京首航国力商贸有限公司第二十店（复评）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125.北京达康康诚信息咨询有限公司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126.北京思达康城口腔诊所（复评）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127.北京天赐丽人医疗美容诊所（复评）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128.北京千禧吉祥饭馆（复评）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129.北京市红方图片制作中心（复评）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130.北京华圣书园图书有限责任公司（复评）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131.北京蝎紫天驰商贸中心（复评）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132.崇仁苑国际文化传播（北京）有限公司(复评)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133.北京杰诚康达图文设计经营部(复评)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134.北京罗松商贸有限公司二七剧场路销售分店(复评)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135.北京馨玉颜美容美发中心(复评)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136.北京太婆天府山珍酒楼有限公司(复评)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137.北京华天京韵护国寺餐饮管理有限公司二七剧场路店(复评)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138.北京庆丰餐饮管理有限公司二七剧场路店(复评)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139.北京太婆天府山珍酒楼有限公司龙人居酒楼(复评)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140.北京馥春洲金山美食娱乐有限公司三里河餐厅(复评)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141.北京汪汪德仙居餐厅(复评)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142.北京湘水明珠茶艺馆(复评)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143.北京集美坊美容有限公司(复评)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144.北京形好美容有限公司(复评)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145.北京德仙居酒店有限公司(复评)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146.北京月坛世嘉口腔诊所有限公司(复评)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147.北京青水康美容有限责任公司(复评)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148.北京高飞美容美发中心(复评)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149.北京东赢日盛超市有限责任公司(复评)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150.北京舒康盲人按摩有限公司(复评)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151.北京金鹿鸣图片社(复评)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152.北京花重锦官茶苑有限公司(复评)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153.北京沁颜伊人美容院有限公司(复评)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154.北京首烟商贸有限公司第六分公司（复评）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155.北京丰大商贸有限公司月坛分店（复评）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156.北京市西城区国霞东北菜馆（复评）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157.至诚聚义(北京)品牌管理有限公司西城第三分公司（复评）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158.北京大匠房餐饮管理有限公司北京美伊形象设计室（复评）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159.北京名洛美容美发有限责任公司（复评）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160.北京京铁天佑酒店管理有限公司京铁生达饭店分公司（复评）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161.北京盛熙妍科技有限公司（复评）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162.北京乖乖兆毅商贸公司（复评）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163.北京丁丁餐厅有限公司（复评）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164.北京畅享青年科技有限公司（复评）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165.北京龙光食府餐饮有限责任公司（复评）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166.北京市亮点星雨美容美发中心（复评）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167.北京链家置地房地产经纪有限公司西外大街分公司（复评）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168.北京市真味屋餐厅（复评）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169.北京吃好运来餐馆（复评）</w:t>
      </w:r>
    </w:p>
    <w:p>
      <w:pPr>
        <w:rPr>
          <w:rFonts w:ascii="宋体" w:hAnsi="宋体" w:cs="宋体"/>
          <w:b/>
          <w:bCs/>
          <w:color w:val="000000"/>
          <w:kern w:val="0"/>
          <w:sz w:val="28"/>
          <w:szCs w:val="28"/>
        </w:rPr>
      </w:pPr>
      <w:r>
        <w:rPr>
          <w:rFonts w:hint="eastAsia" w:ascii="宋体" w:hAnsi="宋体" w:cs="宋体"/>
          <w:b/>
          <w:bCs/>
          <w:color w:val="000000"/>
          <w:kern w:val="0"/>
          <w:sz w:val="28"/>
          <w:szCs w:val="28"/>
          <w:lang w:eastAsia="zh-CN"/>
        </w:rPr>
        <w:t>新街口街</w:t>
      </w:r>
      <w:r>
        <w:rPr>
          <w:rFonts w:hint="eastAsia" w:ascii="宋体" w:hAnsi="宋体" w:cs="宋体"/>
          <w:b/>
          <w:bCs/>
          <w:color w:val="000000"/>
          <w:kern w:val="0"/>
          <w:sz w:val="28"/>
          <w:szCs w:val="28"/>
        </w:rPr>
        <w:t>道通过小微岗位达标企业</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.北京好利来食品有限公司新街口店（复评2）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.北京妙味麻藤餐饮服务有限公司（复评2）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.北京渝味川香餐饮管理有限公司（复评2）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.北京庆鑫楼餐饮服务有限公司（复评2））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.北京西部马华餐饮有限公司新街口店（复评2）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.奇点同舟餐饮管理（北京）有限公司第二十三分公司（复评2）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.北京永和大王餐饮管理有限公司新街口分店（复评2）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.呷哺呷哺餐饮管理有限公司北京第三百四十分店（复评2）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.北京劲翔美发中心（复评2）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10.聚德华天控股有限公司北京护国寺北来顺小吃（复评2）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11.北京庆丰包子铺有限公司玉桃园店（复评2）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12.北京姝姿美容院（复评3）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13.北京发源帝美容美发有限公司（木北造型（复评2）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14.北京普航超市（复评3）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15.北京华泰永昌贸易有限公司西城分公司（复评3）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16.北京影博莎隆美容美发有限责任公司（复评2）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17.北京市西城区明光美术培训学校（复评2）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18.柒一拾壹（北京）有限公司西直门南小街西侧店（复评2）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19.北京西内金凤成祥西饼店（复评3）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20.北京味多美食品科技有限责任公司（复评3）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21.北京赫丽颜医疗美容诊所有限公司（复评2）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22.北京纪德全综合商店（复评3）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23.北京吉祥喜舍文化有限公司（复评2）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24.北京伙伴口腔诊所（复评2）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25.北京健安仁和医药有限公司（复评3）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26.北京康德斯经贸有限公司白雅舟酒家（聚点串吧）（复评2）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27.北京港佳好邻居连锁便利店有限责任公司赵登禹路分店（复评2）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28.北京港佳好邻居连锁便利店有限责任公司西四北大街分店（复评3）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29.北京金象大药房医药连锁有限责任公司西四北金象大药房（复评2）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30.北京长城科教仪器公司（复评2）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31.北京顺益兴联行房地产经纪有限公司（复评3）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32.北京宏伟京达电气设备销售中心（复评3）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33.北京利尔特电器设备销售中心（复评3）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34.北京深特电气有限公司（复评3）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35.北京环宇太空时装店(复评3）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36.北京印象办公用品服务公司(复评3）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37.北京美味美来食品店(复评3）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38.哈尔滨京八珍食品有限公司北京阜成门分公司(复评3）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39.北京同仁堂连锁药店有限责任公司平安里药店(复评3）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40.北京蜜客蛋糕店(复评3）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41.北京鳛丰谷玥批发零售有限公司(复评3）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42.北京中达国汇科技有限责任公司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43.北京纤缕坊美容美发店(复评3）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44.北京星巴克咖啡有限公司平安里西大街咖啡店(复评3）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45.柒一拾壹（北京）有限公司平安里西大街店(复评3）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46.北京裕来商贸中心(复评3）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47.北京庆丰包子铺南小街店(复评(复评3）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48.北京国信正元名饮批发零售有限公司(复评3）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49.北京任氏医疗美容诊所(复评3）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50.北京德蕾莎森林国际批发零售有限公司(复评3）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51.北京链家房地产经纪有限公司西直门南小街店(复评3）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52.北京市好利来食品有限公司官园店（复评1）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53.北京京饮华天二友居餐饮管理公司南草厂店（复评1）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54.北京子宇商贸有限公司（复评1）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55.北京我爱我家房地产经理有限公司西城第十一分公司（复评1）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56.北京桦泰圣鹰科技发展有限公司（复评1）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57.北京九牛烤肉有限公司（复评1）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58.北京浩韩商贸有限公司（复评1）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59.北京域高域美批发零售中心（复评1）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60.新田餐饮（北京）有限公司西城区第一分公司（复评1）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61.鼎丰成号陈氏米粉（北京）有限公司新街口北大街店（复评1）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62.北京德宏记餐饮管理有限公司（复评1）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63.北京云合熙餐饮管理有限公司（复评1）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64.北京市西城区阿涛家常菜餐厅（复评1）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65.北京市西城区赛迪日用百货店（复评1）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66.北京鑫馨嘉嘉批发零售有限公司（复评1）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67.北京静田稚舍托育服务有限公司（复评1）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68.北京乐肌健康管理有限公司（复评1）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69.李四娘（北京）餐饮中心（复评1）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70.新街一食餐饮管理（北京）有限公司（复评1）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71.北京麦当劳食品有限公司新街口二号餐厅（复评1）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72.北京七匹狼服装销售有限公司西城区分公司（复评1）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73.北京王氏佳杰国际贸易有限公司（复评1）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74.北京中和珍贝科技公司第十八销售分公司（复评1）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75.北京凯文汇第二科贸有限责任公司（复评1）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76.北京禾雀服装服饰有限公司（复评1）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77.北京雷洺橙易通讯设备有限公司（复评1）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78.北京味多美食品有限责任公司第二十三西饼店（复评1）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79.北京文武远卓文化传媒有限公司（新街口店）（复评1）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80.北京拳锋体育文化有限公司（复评1）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81.北京发源帝美容美发有限公司（复评1）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82.北京奥维兰服装服饰有限公司（复评1）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83.北京影博莎隆美容美发有限责任公司（复评1）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84.北京尧家碧玉家政服务中心（复评1）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85.北京万思博大商贸有限公司（复评1）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86.北京半壁街办公设备维修中心（复评1）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87.北京景福宏泰商贸有限公司（复评1）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88.北京盛和天下国际经贸有限公司（复评1）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89.北京泰合宫健康管理咨询有限公司（复评1）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90.北京爱递生鲜超市有限公司（复评1）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91.北京伙凤凰餐饮服务有限公司（复评1）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92.北京花涧溪商贸有限公司（复评1）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93.北京华颜健康咨询有限公司（复评1）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94.北京星巴克咖啡有限公司阜成门大街咖啡店（复评1）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95.北京周恬宇商贸有限公司（复评1）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96.北京鲁博书屋（复评1）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97.北京美邻洗衣服务有限公司西城区官园分公司（复评1）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98.华联咖世家（北京）餐饮管理有限公司平安里西大街店（复评1）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99.北京傲鳗合悦餐饮管理有限公司（复评1）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100.北京中达国汇科技有限责任公司（复评1）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101.纤缕坊美容美发店（美甲）（复评1）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102.北京华联文仪办公设备有限责任公司（北派修脚）（复评1）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103.北京淞皓科技有限公司（悦享空间）（复评1）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104.北京光亮龙哥餐饮管理有限公司（早点）（复评1）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105.北京光亮龙哥餐饮管理有限公司（刀削面）（复评1）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106.北京光亮龙哥餐饮管理有限公司（老北京肘子）（复评1）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107.北京光亮龙哥餐饮管理有限公司（烧饼加肘花）（复评1）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108.北京光亮龙哥餐饮管理有限公司（凉皮凉面）（复评1）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109.商霖科技（北京）有限公司（复评1）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110.北京金源果优美超市有限公司（复评1）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111.北京非凡体验运动有限公司（复评1）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112.北京沐飘佳颜美容有限公司（复评1）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113.精一营造（北京）商贸有限公司（复评1）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114.北京乐拼趣儿教育科技有限公司（复评1）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115.北京色彩成堡艺术文化传播有限公司（复评1）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116.北京联讯欣烨科技有限公司（复评1）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117.北京霓虹数码科技有限责任公司（复评1）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118.北京万利衡通经贸有限公司（复评1）</w:t>
      </w:r>
    </w:p>
    <w:p>
      <w:pPr>
        <w:rPr>
          <w:rFonts w:ascii="宋体" w:hAnsi="宋体" w:cs="宋体"/>
          <w:b/>
          <w:bCs/>
          <w:color w:val="000000"/>
          <w:kern w:val="0"/>
          <w:sz w:val="28"/>
          <w:szCs w:val="28"/>
        </w:rPr>
      </w:pPr>
      <w:r>
        <w:rPr>
          <w:rFonts w:hint="eastAsia" w:ascii="宋体" w:hAnsi="宋体" w:cs="宋体"/>
          <w:b/>
          <w:bCs/>
          <w:color w:val="000000"/>
          <w:kern w:val="0"/>
          <w:sz w:val="28"/>
          <w:szCs w:val="28"/>
          <w:lang w:eastAsia="zh-CN"/>
        </w:rPr>
        <w:t>椿树街</w:t>
      </w:r>
      <w:r>
        <w:rPr>
          <w:rFonts w:hint="eastAsia" w:ascii="宋体" w:hAnsi="宋体" w:cs="宋体"/>
          <w:b/>
          <w:bCs/>
          <w:color w:val="000000"/>
          <w:kern w:val="0"/>
          <w:sz w:val="28"/>
          <w:szCs w:val="28"/>
        </w:rPr>
        <w:t>道通过小微岗位达标企业</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1.北京金源鸿餐饮有限公司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.北京松永利拉面店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3.北京超爱优餐饮管理有限公司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.北京海芽文化发展有限公司西城宣武门外大街分公司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.北京市宣武区椿树宝云轩工艺品商店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6.中国福利彩票永光大街销售点</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.北京明琪晨曦工艺品店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8.椿树宏兴小吃店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.北京艺轩聚雅斋文化艺术有限公司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10.北京市宣武区椿树民艺轩工艺品商店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11.北京古檀阁文化用品店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12.北京华翰堂文化传媒有限公司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13.北京市椿树会缘阁商店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14.北京椿树合家欢食品店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15.北京文鼎斋画廊</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16.北京六吉龙德文化艺术发展中心</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17.北京庆和轩画廊</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18.北京耀善瀛书画商店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19.北京聚缘斋工艺美术品商店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20.北京德缘斋工艺品商店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21.北京椿树贺鑫斋工艺品商店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22.旭华斋工艺美术品商店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23.北京王桂堂艺术创作室</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24.北京文华阁艺术品有限公司北京画店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25.北京雅鸿文化发展有限公司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26.北京锦霞堂字画装裱工作室</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27.北京嘉和锦工艺美术品商店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28.北京市宣武区祥顺发百货经营部</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29.北京苏鲁多自动化技术有限公司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30.因诺（上海）资产管理有限公司北京分公司</w:t>
      </w:r>
    </w:p>
    <w:p>
      <w:pPr>
        <w:rPr>
          <w:rFonts w:ascii="宋体" w:hAnsi="宋体" w:cs="宋体"/>
          <w:b/>
          <w:bCs/>
          <w:color w:val="000000"/>
          <w:kern w:val="0"/>
          <w:sz w:val="28"/>
          <w:szCs w:val="28"/>
        </w:rPr>
      </w:pPr>
      <w:r>
        <w:rPr>
          <w:rFonts w:hint="eastAsia" w:ascii="宋体" w:hAnsi="宋体" w:cs="宋体"/>
          <w:b/>
          <w:bCs/>
          <w:color w:val="000000"/>
          <w:kern w:val="0"/>
          <w:sz w:val="28"/>
          <w:szCs w:val="28"/>
          <w:lang w:eastAsia="zh-CN"/>
        </w:rPr>
        <w:t>展览路街</w:t>
      </w:r>
      <w:r>
        <w:rPr>
          <w:rFonts w:hint="eastAsia" w:ascii="宋体" w:hAnsi="宋体" w:cs="宋体"/>
          <w:b/>
          <w:bCs/>
          <w:color w:val="000000"/>
          <w:kern w:val="0"/>
          <w:sz w:val="28"/>
          <w:szCs w:val="28"/>
        </w:rPr>
        <w:t>道通过小微岗位达标企业</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1.北京多润发商贸有限公司(复评3)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2.北京京鸿唐记餐饮管理有限公司(复评3)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3.若羌县三海瓜园责任公司北京办事处(复评3)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4.北京榆西庆江包子铺(复评3)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5.北京互助天佑德青稞酒销售有限公司第二分公司(复评3)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6.北京思美妍国际美容美发有限公司西城销售分公司(复评3)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7.北京声望远播商贸有限公司西城第六分公司(复评3)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8.北京云彩旅馆北礼士路招待所(复评3)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9.北京市圣德堂国药中心(复评3)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10.北京我爱我爱绿园情动物医院(复评3)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11.北京王志业商贸有限公司(复评3)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12.北京粮科院招待所(复评3)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13.北京市华联诚达商贸公司健魁春饺子馆(复评3)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14.北京友乐园餐饮有限公司(复评3)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15.青岛海信电器营销股份有限公司(复评3)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16.北京镜中缘图片社(复评3)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17.北京建华丽红食品店(复评3)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18.北京市锦绣园旅社(复评3)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19.北京张振奇百货店(复评3)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20.北京仁生堂医药有限公司(复评3)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21.北京桂香村食品有限公司榆树馆分店(复评3)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22.北京韩韵国际美容美发有限公司(复评3)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23.北京发图风格美容美发中心(复评3)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24.北京吴家德宏刀削面馆有限责任公司(复评3)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25.楼兰玉赏（北京）商贸有限公司(复评3)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26.北京市西域果源商贸中心(复评3)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27.北京经典穿越商贸有限公司(复评3)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28.北京潘恩商贸有限公司(复评3)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29.北京倩丝发艺美发有限公司(复评3)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30.小香茗茶店(复评3)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31.北京鲜俪兰香果品店(复评3)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32.北京稻香村月坛食品有限责任公司(复评3)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33.高原圣果（北京）沙棘营销有限公司月坛专营店(复评3)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34.北京自由派餐饮有限公司(复评3)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35.北京康宁眼镜有限公司阜外门市部(复评3)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36.北京安家易居房地产经纪有限公司(复评3)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37.北京聚龙苑宾馆西城第一分部(复评3)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38.北京市惠隆贸易商行(复评3)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39.北京豪杰鹏达商贸中心(复评3)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40.北京宗北乐副食商店(复评3)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41.北京中商翔达科技有限公司(复评3)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42.北京伊美康医疗美容门诊部(复评3)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43.北京昕格伟印科贸有限公司(复评3)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44.北京金象大药房医药连锁有限责任公司月坛北街金象大药房(复评3)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45.凯悦兰馨商贸中心(复评3)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46.北京时美时代科技发展有限公司第三分公司(复评3)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47.北京燕凌聚和园酒家(复评3)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48.北京金华骨专科医院(复评3)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49.北京明鹤口腔诊所(复评3)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50.北京永恒茂商贸有限公司(清心草）(复评3)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51.北京明朗世纪眼镜有限公司(复评3)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52.北京米娜造型美容美发有限公司(复评3)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53.北京金象大药房医药连锁有限责任公司阜外金象大药房(复评3)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54.北京庆丰餐饮管理有限公司北营房店</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55.北京比格餐饮管理有限责任公司阜成门比格阳光餐厅(复评3)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56.北京市贵文捷自行车店西城分店(复评3)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57.北京佳美医院管理有限责任公司阜外丽德佳美口腔诊所(复评3)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58.北京市阜昌典当行有限责任公司(复评3)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59.柒-拾壹（北京）有限公司阜成门西北侧店（7-11）(复评3)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60.北京市银达典当行有限责任公司(复评3)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61.北京城誉荣兰烟酒店(复评3)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62.北京苏龙发商贸中心(复评3)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63.北京新汇国信商务酒店有限公司(复评3)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64.北京链家房地产经纪有限公司西城扣钟胡同分店(复评3)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65.北京链家房地产经纪有限公司西城百万庄大街分公司(复评3)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66.北京奥香阁酒店管理有限公司(复评3)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67.北京市华暖汽车维修站(复评3)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68.北京星斗茶业有限责任公司</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69.北京首力得经贸有限公司君上茶社(复评3)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70.北京我爱我家房地产经纪有限责任公司西城北礼士路分公司(复评3)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71.北京晨旭利源商贸中心第八分店(复评3)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72.北京隆发君达商贸中心(复评3)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73.北京晨旭利源商贸中心（百年张裕）(复评3)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74.北京珍美容颜发艺有限公司(复评3)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75.北京图汇图片有限责任公司(复评3)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76.北京毅辰露美修脚店(复评3)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77.北京友联天下互联网上网服务中心(复评3)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78.北京恒达宏通商贸中心(复评3)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79.北京美廷房地产经纪有限公司第三分公司(复评3)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80.北京惠丰酒家涮肉馆(复评3)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81.北京天趣盎然红茶坊(复评3)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82.北京方圆庆丰包子铺(复评3)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83.北京市西城区郭林家常菜(复评3)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84.北京凯美苑饮食服务有限公司西城第一分公司(复评3)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85.北京仁之堂医药有限公司(复评3)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86.北京市宏顺发源百货店(复评3)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87.北京展览馆莫斯科第一面包坊(复评3)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88.聚宝食乐宫（湘小碗）(复评3)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89.北京吴裕泰甘家口茶庄(复评3)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90.北京肯德基有限公司甘家口餐厅(复评3)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91.天禾康业科技有限公司（米娜）(复评3)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92.北京河洋情美容美发中心(复评3)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93.西城区二里沟百货文化用品有限公司(复评3)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94.佳乐餐厅(复评3)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95.北京永济堂大药房有限公司(复评3)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96.北京足生堂美容中心(复评3)</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97.北京百万庄盛隆富豪酒家(复评2)</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98.北京永康昊林口腔诊所有限公司(复评2)</w:t>
      </w:r>
    </w:p>
    <w:p>
      <w:pPr>
        <w:rPr>
          <w:rFonts w:ascii="宋体" w:hAnsi="宋体" w:cs="宋体"/>
          <w:b/>
          <w:bCs/>
          <w:color w:val="000000"/>
          <w:kern w:val="0"/>
          <w:sz w:val="28"/>
          <w:szCs w:val="28"/>
        </w:rPr>
      </w:pPr>
      <w:r>
        <w:rPr>
          <w:rFonts w:hint="eastAsia" w:ascii="宋体" w:hAnsi="宋体" w:cs="宋体"/>
          <w:b/>
          <w:bCs/>
          <w:color w:val="000000"/>
          <w:kern w:val="0"/>
          <w:sz w:val="28"/>
          <w:szCs w:val="28"/>
          <w:lang w:eastAsia="zh-CN"/>
        </w:rPr>
        <w:t>广内街</w:t>
      </w:r>
      <w:r>
        <w:rPr>
          <w:rFonts w:hint="eastAsia" w:ascii="宋体" w:hAnsi="宋体" w:cs="宋体"/>
          <w:b/>
          <w:bCs/>
          <w:color w:val="000000"/>
          <w:kern w:val="0"/>
          <w:sz w:val="28"/>
          <w:szCs w:val="28"/>
        </w:rPr>
        <w:t>道通过小微岗位达标企业</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1.北京思高万幂科技有限公司第三分公司（新增）</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2.北京巴士四新路餐饮有限公司 （新增）</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3.北京只和花商贸有限公司（新增）</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4.北京鸿毛餐饮有限公司北京广安门店（新增）</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5.北京健之安餐饮管理有限责任公司（新增）</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6.北京翔达投资管理有限公司致美斋饭庄广内（新增）</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7.北京创造蜂连锁商业有限公司宣武门外大街一分店（新增）</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8.北京仁合家兴商贸有限公司第二分公司（新增）</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 北京龙象香山餐饮管理有限公司 （新增）</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10.北京高瑞吉祥商贸有限公司 （新增）</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11.北京北方朗悦甘家口酒店有限公司（新增）</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12.北京广世通科技有限公司（新增）</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13.北京蓉晰健康咨询有限公司（新增）</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14.北京市西城区培正文化培训学校（新增）</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15.北京创造蜂连锁商业有限公司广安门内大街店（复评1）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16.北京易行都尚商贸有限责任公司西城区销售店（复评1）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17.北京小白装家装饰工程有限公司（复评1）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18.北京宏达百味居餐饮店-伊京轩牛肉面（复评1）</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19.北京颐和雅健康管理服务有限公司（复评）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20.北京仁和家兴商贸有限公司（复评）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21.北京国槐芳熙酒店管理有照公司（复评）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22.北京王氏三兄弟装饰工程设计有限公司（复评）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23.北京和和和棋牌娱乐室（复评）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24.中实杰肯道夫物业管理有限公司（复评）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25.北京鑫源流溢装饰工程有限公司（复评）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26.北京中兴物业管理有限公司槐柏树街（复评）</w:t>
      </w: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27.北京央音未来文化集团有限公司（复评）</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218" w:leftChars="104" w:right="-312" w:firstLine="420" w:firstLineChars="150"/>
        <w:jc w:val="left"/>
        <w:textAlignment w:val="auto"/>
        <w:rPr>
          <w:rFonts w:hint="eastAsia" w:ascii="仿宋_GB2312" w:hAnsi="仿宋_GB2312" w:eastAsia="仿宋_GB2312" w:cs="仿宋_GB2312"/>
          <w:sz w:val="28"/>
          <w:szCs w:val="28"/>
          <w:lang w:val="en-US" w:eastAsia="zh-CN"/>
        </w:rPr>
      </w:pPr>
    </w:p>
    <w:sectPr>
      <w:footerReference r:id="rId3" w:type="default"/>
      <w:pgSz w:w="11906" w:h="16838"/>
      <w:pgMar w:top="1043" w:right="1179" w:bottom="1043" w:left="117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55B0C"/>
    <w:rsid w:val="00AC4231"/>
    <w:rsid w:val="02EF720A"/>
    <w:rsid w:val="05C15302"/>
    <w:rsid w:val="05C74C88"/>
    <w:rsid w:val="06140747"/>
    <w:rsid w:val="06223E93"/>
    <w:rsid w:val="085B145A"/>
    <w:rsid w:val="08997461"/>
    <w:rsid w:val="08B90F36"/>
    <w:rsid w:val="09586B34"/>
    <w:rsid w:val="099451BA"/>
    <w:rsid w:val="09AF6299"/>
    <w:rsid w:val="09B065A2"/>
    <w:rsid w:val="09C07565"/>
    <w:rsid w:val="0AEA0C25"/>
    <w:rsid w:val="0C817B37"/>
    <w:rsid w:val="0CE466DD"/>
    <w:rsid w:val="0D085F5F"/>
    <w:rsid w:val="0E9636C2"/>
    <w:rsid w:val="110631B2"/>
    <w:rsid w:val="11F46549"/>
    <w:rsid w:val="12536F27"/>
    <w:rsid w:val="148F28CB"/>
    <w:rsid w:val="1530606F"/>
    <w:rsid w:val="1B427A23"/>
    <w:rsid w:val="1BCF70F1"/>
    <w:rsid w:val="1C7F1478"/>
    <w:rsid w:val="1D0B70B0"/>
    <w:rsid w:val="1F466301"/>
    <w:rsid w:val="1F9F68C0"/>
    <w:rsid w:val="20092911"/>
    <w:rsid w:val="208915AF"/>
    <w:rsid w:val="210061FB"/>
    <w:rsid w:val="228D6A3B"/>
    <w:rsid w:val="23062C0D"/>
    <w:rsid w:val="23505482"/>
    <w:rsid w:val="244F0F79"/>
    <w:rsid w:val="24821172"/>
    <w:rsid w:val="255C215A"/>
    <w:rsid w:val="257F1939"/>
    <w:rsid w:val="27880834"/>
    <w:rsid w:val="27EA4A29"/>
    <w:rsid w:val="290C7DF0"/>
    <w:rsid w:val="2A8529F9"/>
    <w:rsid w:val="2BB3456F"/>
    <w:rsid w:val="2CD64B93"/>
    <w:rsid w:val="2D954771"/>
    <w:rsid w:val="2DE603F7"/>
    <w:rsid w:val="2E067F18"/>
    <w:rsid w:val="2FB87AE8"/>
    <w:rsid w:val="3012705A"/>
    <w:rsid w:val="3131792F"/>
    <w:rsid w:val="323D09DF"/>
    <w:rsid w:val="3305415E"/>
    <w:rsid w:val="35070C6A"/>
    <w:rsid w:val="35AF030E"/>
    <w:rsid w:val="36271785"/>
    <w:rsid w:val="36D15888"/>
    <w:rsid w:val="39127E87"/>
    <w:rsid w:val="39D05380"/>
    <w:rsid w:val="3A8346DC"/>
    <w:rsid w:val="3C5063D8"/>
    <w:rsid w:val="3C9A6A29"/>
    <w:rsid w:val="3CBA0904"/>
    <w:rsid w:val="3D6B4837"/>
    <w:rsid w:val="3DB7436C"/>
    <w:rsid w:val="3E864A76"/>
    <w:rsid w:val="43DC4743"/>
    <w:rsid w:val="48511879"/>
    <w:rsid w:val="48E0315E"/>
    <w:rsid w:val="4BB25C91"/>
    <w:rsid w:val="4E692ECF"/>
    <w:rsid w:val="4F3F7D91"/>
    <w:rsid w:val="51366CD6"/>
    <w:rsid w:val="523121C0"/>
    <w:rsid w:val="52FB1B32"/>
    <w:rsid w:val="542B5ECC"/>
    <w:rsid w:val="547172D7"/>
    <w:rsid w:val="5480033C"/>
    <w:rsid w:val="54AD43E0"/>
    <w:rsid w:val="54B7329F"/>
    <w:rsid w:val="58054BB8"/>
    <w:rsid w:val="5A867005"/>
    <w:rsid w:val="5AE12727"/>
    <w:rsid w:val="5E7E6A00"/>
    <w:rsid w:val="5FC60533"/>
    <w:rsid w:val="60291CEE"/>
    <w:rsid w:val="60ED4EC3"/>
    <w:rsid w:val="6105610F"/>
    <w:rsid w:val="62E13755"/>
    <w:rsid w:val="630867FB"/>
    <w:rsid w:val="64985F8F"/>
    <w:rsid w:val="66487F91"/>
    <w:rsid w:val="676A5774"/>
    <w:rsid w:val="678C3E11"/>
    <w:rsid w:val="68571D85"/>
    <w:rsid w:val="69B728BC"/>
    <w:rsid w:val="6C2C6A8B"/>
    <w:rsid w:val="6C553716"/>
    <w:rsid w:val="6CD04811"/>
    <w:rsid w:val="6D3B2093"/>
    <w:rsid w:val="6F5271FA"/>
    <w:rsid w:val="7007681B"/>
    <w:rsid w:val="70275F6B"/>
    <w:rsid w:val="73BA4A69"/>
    <w:rsid w:val="74542C75"/>
    <w:rsid w:val="74DE2A5F"/>
    <w:rsid w:val="761007EE"/>
    <w:rsid w:val="7B5F4C7C"/>
    <w:rsid w:val="7C473E83"/>
    <w:rsid w:val="7C5A5821"/>
    <w:rsid w:val="7CA9340F"/>
    <w:rsid w:val="7E3F3131"/>
    <w:rsid w:val="7F6719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link w:val="11"/>
    <w:semiHidden/>
    <w:uiPriority w:val="0"/>
    <w:rPr>
      <w:szCs w:val="20"/>
    </w:rPr>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eastAsia="宋体" w:cs="Times New Roman"/>
      <w:kern w:val="2"/>
      <w:sz w:val="21"/>
      <w:szCs w:val="21"/>
      <w:lang w:val="en-US" w:eastAsia="zh-CN" w:bidi="ar-SA"/>
    </w:rPr>
  </w:style>
  <w:style w:type="paragraph" w:styleId="3">
    <w:name w:val="Normal Indent"/>
    <w:basedOn w:val="1"/>
    <w:qFormat/>
    <w:uiPriority w:val="0"/>
    <w:pPr>
      <w:ind w:firstLine="420" w:firstLineChars="200"/>
    </w:pPr>
    <w:rPr>
      <w:rFonts w:eastAsia="仿宋"/>
      <w:sz w:val="32"/>
    </w:rPr>
  </w:style>
  <w:style w:type="paragraph" w:styleId="4">
    <w:name w:val="Body Text"/>
    <w:basedOn w:val="1"/>
    <w:next w:val="5"/>
    <w:qFormat/>
    <w:uiPriority w:val="99"/>
    <w:pPr>
      <w:spacing w:line="480" w:lineRule="auto"/>
    </w:pPr>
    <w:rPr>
      <w:b/>
      <w:sz w:val="28"/>
    </w:rPr>
  </w:style>
  <w:style w:type="paragraph" w:customStyle="1" w:styleId="5">
    <w:name w:val="TOC 11"/>
    <w:next w:val="1"/>
    <w:qFormat/>
    <w:uiPriority w:val="99"/>
    <w:pPr>
      <w:wordWrap w:val="0"/>
      <w:jc w:val="both"/>
    </w:pPr>
    <w:rPr>
      <w:rFonts w:ascii="Times New Roman" w:hAnsi="Times New Roman" w:eastAsia="宋体" w:cs="Times New Roman"/>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Char Char Char Char Char Char Char Char Char Char Char Char Char Char Char Char Char Char Char Char Char Char Char Char Char Char Char Char Char Char Char Char Char"/>
    <w:basedOn w:val="1"/>
    <w:link w:val="10"/>
    <w:qFormat/>
    <w:uiPriority w:val="0"/>
    <w:pPr>
      <w:widowControl/>
      <w:spacing w:after="160" w:line="240" w:lineRule="exact"/>
      <w:jc w:val="left"/>
    </w:pPr>
    <w:rPr>
      <w:szCs w:val="20"/>
    </w:rPr>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jackal</dc:creator>
  <cp:lastModifiedBy>km053</cp:lastModifiedBy>
  <cp:lastPrinted>2023-12-13T08:22:00Z</cp:lastPrinted>
  <dcterms:modified xsi:type="dcterms:W3CDTF">2025-10-15T01:34:40Z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