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56C" w:rsidRDefault="0068556C" w:rsidP="00AD32E4">
      <w:pPr>
        <w:spacing w:line="6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68556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北京市西城区城市管理委员会</w:t>
      </w:r>
    </w:p>
    <w:p w:rsidR="00AD32E4" w:rsidRDefault="00683E26" w:rsidP="00AD32E4">
      <w:pPr>
        <w:spacing w:line="6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2020</w:t>
      </w:r>
      <w:r w:rsidR="00AD32E4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年度</w:t>
      </w:r>
      <w:r w:rsidR="0068556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城市管理</w:t>
      </w:r>
      <w:r w:rsidR="00AD32E4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检查计划</w:t>
      </w:r>
    </w:p>
    <w:p w:rsidR="00AD32E4" w:rsidRDefault="00AD32E4" w:rsidP="00AD32E4">
      <w:pPr>
        <w:spacing w:line="6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AD32E4" w:rsidRDefault="00AD32E4" w:rsidP="00AD32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为切实履行</w:t>
      </w:r>
      <w:r w:rsidR="0068556C">
        <w:rPr>
          <w:rFonts w:ascii="仿宋_GB2312" w:eastAsia="仿宋_GB2312" w:hAnsi="仿宋_GB2312" w:cs="仿宋_GB2312" w:hint="eastAsia"/>
          <w:sz w:val="32"/>
          <w:szCs w:val="32"/>
        </w:rPr>
        <w:t>城市管理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职责，</w:t>
      </w:r>
      <w:r w:rsidR="00F47659">
        <w:rPr>
          <w:rFonts w:ascii="仿宋_GB2312" w:eastAsia="仿宋_GB2312" w:hAnsi="仿宋_GB2312" w:cs="仿宋_GB2312" w:hint="eastAsia"/>
          <w:sz w:val="32"/>
          <w:szCs w:val="32"/>
        </w:rPr>
        <w:t>贯彻落实</w:t>
      </w:r>
      <w:r w:rsidR="00F47659" w:rsidRPr="00F47659">
        <w:rPr>
          <w:rFonts w:ascii="仿宋_GB2312" w:eastAsia="仿宋_GB2312" w:hAnsi="仿宋_GB2312" w:cs="仿宋_GB2312" w:hint="eastAsia"/>
          <w:sz w:val="32"/>
          <w:szCs w:val="32"/>
        </w:rPr>
        <w:t>“不忘初心、牢记使命”主题教育</w:t>
      </w:r>
      <w:r w:rsidR="00F47659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 w:rsidR="0068556C">
        <w:rPr>
          <w:rFonts w:ascii="仿宋_GB2312" w:eastAsia="仿宋_GB2312" w:hAnsi="仿宋_GB2312" w:cs="仿宋_GB2312" w:hint="eastAsia"/>
          <w:sz w:val="32"/>
          <w:szCs w:val="32"/>
        </w:rPr>
        <w:t>市、区</w:t>
      </w:r>
      <w:r>
        <w:rPr>
          <w:rFonts w:ascii="仿宋_GB2312" w:eastAsia="仿宋_GB2312" w:hAnsi="仿宋_GB2312" w:cs="仿宋_GB2312" w:hint="eastAsia"/>
          <w:sz w:val="32"/>
          <w:szCs w:val="32"/>
        </w:rPr>
        <w:t>有关要求，特编制北京市西城区</w:t>
      </w:r>
      <w:r w:rsidR="0068556C">
        <w:rPr>
          <w:rFonts w:ascii="仿宋_GB2312" w:eastAsia="仿宋_GB2312" w:hAnsi="仿宋_GB2312" w:cs="仿宋_GB2312" w:hint="eastAsia"/>
          <w:sz w:val="32"/>
          <w:szCs w:val="32"/>
        </w:rPr>
        <w:t>城市管理委员会</w:t>
      </w:r>
      <w:r w:rsidR="00683E26"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</w:t>
      </w:r>
      <w:r w:rsidR="00153B88" w:rsidRPr="00153B88">
        <w:rPr>
          <w:rFonts w:ascii="仿宋_GB2312" w:eastAsia="仿宋_GB2312" w:hAnsi="仿宋_GB2312" w:cs="仿宋_GB2312" w:hint="eastAsia"/>
          <w:sz w:val="32"/>
          <w:szCs w:val="32"/>
        </w:rPr>
        <w:t>城市管理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检查计划。</w:t>
      </w:r>
    </w:p>
    <w:p w:rsidR="00AD32E4" w:rsidRDefault="00AD32E4" w:rsidP="00AD32E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一、指导思想</w:t>
      </w:r>
    </w:p>
    <w:p w:rsidR="00AD32E4" w:rsidRDefault="00AD32E4" w:rsidP="00AD32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以习近平新时代中国特色社会主义思想为指导，深入贯彻落实党的</w:t>
      </w:r>
      <w:r w:rsidR="000D0582" w:rsidRPr="000D0582">
        <w:rPr>
          <w:rFonts w:ascii="仿宋_GB2312" w:eastAsia="仿宋_GB2312" w:hAnsi="仿宋_GB2312" w:cs="仿宋_GB2312" w:hint="eastAsia"/>
          <w:sz w:val="32"/>
          <w:szCs w:val="32"/>
        </w:rPr>
        <w:t>十九大和十九届二中、三中</w:t>
      </w:r>
      <w:r w:rsidR="000D0582">
        <w:rPr>
          <w:rFonts w:ascii="仿宋_GB2312" w:eastAsia="仿宋_GB2312" w:hAnsi="仿宋_GB2312" w:cs="仿宋_GB2312" w:hint="eastAsia"/>
          <w:sz w:val="32"/>
          <w:szCs w:val="32"/>
        </w:rPr>
        <w:t>、四中</w:t>
      </w:r>
      <w:r w:rsidR="000D0582" w:rsidRPr="000D0582">
        <w:rPr>
          <w:rFonts w:ascii="仿宋_GB2312" w:eastAsia="仿宋_GB2312" w:hAnsi="仿宋_GB2312" w:cs="仿宋_GB2312" w:hint="eastAsia"/>
          <w:sz w:val="32"/>
          <w:szCs w:val="32"/>
        </w:rPr>
        <w:t>全会精神</w:t>
      </w:r>
      <w:r w:rsidR="000D0582">
        <w:rPr>
          <w:rFonts w:ascii="仿宋_GB2312" w:eastAsia="仿宋_GB2312" w:hAnsi="仿宋_GB2312" w:cs="仿宋_GB2312" w:hint="eastAsia"/>
          <w:sz w:val="32"/>
          <w:szCs w:val="32"/>
        </w:rPr>
        <w:t>及</w:t>
      </w:r>
      <w:r>
        <w:rPr>
          <w:rFonts w:ascii="仿宋_GB2312" w:eastAsia="仿宋_GB2312" w:hAnsi="仿宋_GB2312" w:cs="仿宋_GB2312" w:hint="eastAsia"/>
          <w:sz w:val="32"/>
          <w:szCs w:val="32"/>
        </w:rPr>
        <w:t>区委、区政府关于</w:t>
      </w:r>
      <w:r w:rsidR="0068556C">
        <w:rPr>
          <w:rFonts w:ascii="仿宋_GB2312" w:eastAsia="仿宋_GB2312" w:hAnsi="仿宋_GB2312" w:cs="仿宋_GB2312" w:hint="eastAsia"/>
          <w:sz w:val="32"/>
          <w:szCs w:val="32"/>
        </w:rPr>
        <w:t>城市管理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工作的重要决策部署，严格履行</w:t>
      </w:r>
      <w:r w:rsidR="0068556C" w:rsidRPr="0068556C">
        <w:rPr>
          <w:rFonts w:ascii="仿宋_GB2312" w:eastAsia="仿宋_GB2312" w:hAnsi="仿宋_GB2312" w:cs="仿宋_GB2312" w:hint="eastAsia"/>
          <w:sz w:val="32"/>
          <w:szCs w:val="32"/>
        </w:rPr>
        <w:t>城市管理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职责，坚持年度检查计划与随机抽查工作相结合，通过强化检查力度，提高行政执法效能，</w:t>
      </w:r>
      <w:r w:rsidR="00F47659" w:rsidRPr="00F47659">
        <w:rPr>
          <w:rFonts w:ascii="仿宋_GB2312" w:eastAsia="仿宋_GB2312" w:hAnsi="仿宋_GB2312" w:cs="仿宋_GB2312" w:hint="eastAsia"/>
          <w:sz w:val="32"/>
          <w:szCs w:val="32"/>
        </w:rPr>
        <w:t>坚决纠治人民群众反映突出的执法不公、选择性执法、随意性执法问题，依法全面履行职责，严格规范公正文明执法</w:t>
      </w:r>
      <w:r w:rsidR="00F47659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保障西城区</w:t>
      </w:r>
      <w:r w:rsidR="0068556C" w:rsidRPr="0068556C">
        <w:rPr>
          <w:rFonts w:ascii="仿宋_GB2312" w:eastAsia="仿宋_GB2312" w:hAnsi="仿宋_GB2312" w:cs="仿宋_GB2312" w:hint="eastAsia"/>
          <w:sz w:val="32"/>
          <w:szCs w:val="32"/>
        </w:rPr>
        <w:t>城市管理</w:t>
      </w:r>
      <w:r w:rsidR="0068556C">
        <w:rPr>
          <w:rFonts w:ascii="仿宋_GB2312" w:eastAsia="仿宋_GB2312" w:hAnsi="仿宋_GB2312" w:cs="仿宋_GB2312" w:hint="eastAsia"/>
          <w:sz w:val="32"/>
          <w:szCs w:val="32"/>
        </w:rPr>
        <w:t>的顺利进行</w:t>
      </w:r>
      <w:r w:rsidR="000D058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D32E4" w:rsidRDefault="00AD32E4" w:rsidP="00AD32E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二、工作目标</w:t>
      </w:r>
    </w:p>
    <w:p w:rsidR="00AD32E4" w:rsidRDefault="00AD32E4" w:rsidP="00AD32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以实现依法治理为指向，以落实</w:t>
      </w:r>
      <w:r w:rsidR="00153B88" w:rsidRPr="00153B88">
        <w:rPr>
          <w:rFonts w:ascii="仿宋_GB2312" w:eastAsia="仿宋_GB2312" w:hAnsi="仿宋_GB2312" w:cs="仿宋_GB2312" w:hint="eastAsia"/>
          <w:sz w:val="32"/>
          <w:szCs w:val="32"/>
        </w:rPr>
        <w:t>城市管理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主体责任为主线，</w:t>
      </w:r>
      <w:r w:rsidR="00F47659">
        <w:rPr>
          <w:rFonts w:ascii="仿宋_GB2312" w:eastAsia="仿宋_GB2312" w:hAnsi="仿宋_GB2312" w:cs="仿宋_GB2312" w:hint="eastAsia"/>
          <w:sz w:val="32"/>
          <w:szCs w:val="32"/>
        </w:rPr>
        <w:t>提高政治站位，加强统筹协调</w:t>
      </w:r>
      <w:r w:rsidR="00F47659" w:rsidRPr="00F47659">
        <w:rPr>
          <w:rFonts w:ascii="仿宋_GB2312" w:eastAsia="仿宋_GB2312" w:hAnsi="仿宋_GB2312" w:cs="仿宋_GB2312" w:hint="eastAsia"/>
          <w:sz w:val="32"/>
          <w:szCs w:val="32"/>
        </w:rPr>
        <w:t>，做到工作有计划、有方案、有时间表、有路线图</w:t>
      </w:r>
      <w:r>
        <w:rPr>
          <w:rFonts w:ascii="仿宋_GB2312" w:eastAsia="仿宋_GB2312" w:hAnsi="仿宋_GB2312" w:cs="仿宋_GB2312" w:hint="eastAsia"/>
          <w:sz w:val="32"/>
          <w:szCs w:val="32"/>
        </w:rPr>
        <w:t>确保行政执法人员依法履行职责，充分运用综合执法、联合执法、部门联合“双随机”等方式，切实</w:t>
      </w:r>
      <w:r w:rsidR="00153B88">
        <w:rPr>
          <w:rFonts w:ascii="仿宋_GB2312" w:eastAsia="仿宋_GB2312" w:hAnsi="仿宋_GB2312" w:cs="仿宋_GB2312" w:hint="eastAsia"/>
          <w:sz w:val="32"/>
          <w:szCs w:val="32"/>
        </w:rPr>
        <w:t>保障</w:t>
      </w:r>
      <w:r>
        <w:rPr>
          <w:rFonts w:ascii="仿宋_GB2312" w:eastAsia="仿宋_GB2312" w:hAnsi="仿宋_GB2312" w:cs="仿宋_GB2312" w:hint="eastAsia"/>
          <w:sz w:val="32"/>
          <w:szCs w:val="32"/>
        </w:rPr>
        <w:t>城市运行领域的</w:t>
      </w:r>
      <w:r w:rsidR="00153B88">
        <w:rPr>
          <w:rFonts w:ascii="仿宋_GB2312" w:eastAsia="仿宋_GB2312" w:hAnsi="仿宋_GB2312" w:cs="仿宋_GB2312" w:hint="eastAsia"/>
          <w:sz w:val="32"/>
          <w:szCs w:val="32"/>
        </w:rPr>
        <w:t>全面发展</w:t>
      </w:r>
      <w:r w:rsidR="000D058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0D0582" w:rsidRPr="000D0582">
        <w:rPr>
          <w:rFonts w:ascii="仿宋_GB2312" w:eastAsia="仿宋_GB2312" w:hAnsi="仿宋_GB2312" w:cs="仿宋_GB2312" w:hint="eastAsia"/>
          <w:sz w:val="32"/>
          <w:szCs w:val="32"/>
        </w:rPr>
        <w:t>为2020</w:t>
      </w:r>
      <w:r w:rsidR="000D0582">
        <w:rPr>
          <w:rFonts w:ascii="仿宋_GB2312" w:eastAsia="仿宋_GB2312" w:hAnsi="仿宋_GB2312" w:cs="仿宋_GB2312" w:hint="eastAsia"/>
          <w:sz w:val="32"/>
          <w:szCs w:val="32"/>
        </w:rPr>
        <w:t>年建成法治政府</w:t>
      </w:r>
      <w:proofErr w:type="gramStart"/>
      <w:r w:rsidR="000D0582"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 w:rsidR="000D0582">
        <w:rPr>
          <w:rFonts w:ascii="仿宋_GB2312" w:eastAsia="仿宋_GB2312" w:hAnsi="仿宋_GB2312" w:cs="仿宋_GB2312" w:hint="eastAsia"/>
          <w:sz w:val="32"/>
          <w:szCs w:val="32"/>
        </w:rPr>
        <w:t>积极贡献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D32E4" w:rsidRDefault="00AD32E4" w:rsidP="00AD32E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三、主要任务</w:t>
      </w:r>
    </w:p>
    <w:p w:rsidR="00AD32E4" w:rsidRDefault="00AD32E4" w:rsidP="00AD32E4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（一）执法检查工作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：重点检查单位执法检查覆盖率达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到100%</w:t>
      </w:r>
      <w:r w:rsidR="00CB31E7">
        <w:rPr>
          <w:rFonts w:ascii="仿宋_GB2312" w:eastAsia="仿宋_GB2312" w:hAnsi="仿宋_GB2312" w:cs="仿宋_GB2312" w:hint="eastAsia"/>
          <w:sz w:val="32"/>
          <w:szCs w:val="32"/>
        </w:rPr>
        <w:t>。认真做好重大活动保障工作，主要是全国两会</w:t>
      </w:r>
      <w:r>
        <w:rPr>
          <w:rFonts w:ascii="仿宋_GB2312" w:eastAsia="仿宋_GB2312" w:hAnsi="仿宋_GB2312" w:cs="仿宋_GB2312" w:hint="eastAsia"/>
          <w:sz w:val="32"/>
          <w:szCs w:val="32"/>
        </w:rPr>
        <w:t>重大活动期间，对会场、驻地周边</w:t>
      </w:r>
      <w:r w:rsidR="00153B88">
        <w:rPr>
          <w:rFonts w:ascii="仿宋_GB2312" w:eastAsia="仿宋_GB2312" w:hAnsi="仿宋_GB2312" w:cs="仿宋_GB2312" w:hint="eastAsia"/>
          <w:sz w:val="32"/>
          <w:szCs w:val="32"/>
        </w:rPr>
        <w:t>的环境卫生、道路养护、停车管理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</w:t>
      </w:r>
      <w:r w:rsidR="00153B88">
        <w:rPr>
          <w:rFonts w:ascii="仿宋_GB2312" w:eastAsia="仿宋_GB2312" w:hAnsi="仿宋_GB2312" w:cs="仿宋_GB2312" w:hint="eastAsia"/>
          <w:sz w:val="32"/>
          <w:szCs w:val="32"/>
        </w:rPr>
        <w:t>督促检查及</w:t>
      </w:r>
      <w:r>
        <w:rPr>
          <w:rFonts w:ascii="仿宋_GB2312" w:eastAsia="仿宋_GB2312" w:hAnsi="仿宋_GB2312" w:cs="仿宋_GB2312" w:hint="eastAsia"/>
          <w:sz w:val="32"/>
          <w:szCs w:val="32"/>
        </w:rPr>
        <w:t>秩序整治。</w:t>
      </w:r>
      <w:bookmarkStart w:id="0" w:name="_GoBack"/>
      <w:bookmarkEnd w:id="0"/>
    </w:p>
    <w:p w:rsidR="00AD32E4" w:rsidRDefault="00AD32E4" w:rsidP="00AD32E4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（二）专项检查工作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：继续开展</w:t>
      </w:r>
      <w:r w:rsidR="006D3B5E">
        <w:rPr>
          <w:rFonts w:ascii="仿宋_GB2312" w:eastAsia="仿宋_GB2312" w:hAnsi="仿宋_GB2312" w:cs="仿宋_GB2312" w:hint="eastAsia"/>
          <w:sz w:val="32"/>
          <w:szCs w:val="32"/>
        </w:rPr>
        <w:t>节约用水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6D3B5E" w:rsidRPr="006D3B5E">
        <w:rPr>
          <w:rFonts w:ascii="仿宋_GB2312" w:eastAsia="仿宋_GB2312" w:hAnsi="仿宋_GB2312" w:cs="仿宋_GB2312" w:hint="eastAsia"/>
          <w:sz w:val="32"/>
          <w:szCs w:val="32"/>
        </w:rPr>
        <w:t>对违反规定设置的户外广告设施</w:t>
      </w:r>
      <w:r w:rsidR="006D3B5E">
        <w:rPr>
          <w:rFonts w:ascii="仿宋_GB2312" w:eastAsia="仿宋_GB2312" w:hAnsi="仿宋_GB2312" w:cs="仿宋_GB2312" w:hint="eastAsia"/>
          <w:sz w:val="32"/>
          <w:szCs w:val="32"/>
        </w:rPr>
        <w:t>及</w:t>
      </w:r>
      <w:r w:rsidR="006D3B5E" w:rsidRPr="006D3B5E">
        <w:rPr>
          <w:rFonts w:ascii="仿宋_GB2312" w:eastAsia="仿宋_GB2312" w:hAnsi="仿宋_GB2312" w:cs="仿宋_GB2312" w:hint="eastAsia"/>
          <w:sz w:val="32"/>
          <w:szCs w:val="32"/>
        </w:rPr>
        <w:t>燃气燃烧器具安装、维修企业</w:t>
      </w:r>
      <w:r w:rsidR="006D3B5E">
        <w:rPr>
          <w:rFonts w:ascii="仿宋_GB2312" w:eastAsia="仿宋_GB2312" w:hAnsi="仿宋_GB2312" w:cs="仿宋_GB2312" w:hint="eastAsia"/>
          <w:sz w:val="32"/>
          <w:szCs w:val="32"/>
        </w:rPr>
        <w:t>进行</w:t>
      </w:r>
      <w:r>
        <w:rPr>
          <w:rFonts w:ascii="仿宋_GB2312" w:eastAsia="仿宋_GB2312" w:hAnsi="仿宋_GB2312" w:cs="仿宋_GB2312" w:hint="eastAsia"/>
          <w:sz w:val="32"/>
          <w:szCs w:val="32"/>
        </w:rPr>
        <w:t>专项执法检查。</w:t>
      </w:r>
    </w:p>
    <w:p w:rsidR="00AD32E4" w:rsidRDefault="00AD32E4" w:rsidP="00AD32E4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（三）监督检查随机抽查工作。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落实北京市政府随机抽查相关工作要求，采取“定向”与“不定向”相结合的方式，在一般检查过程中原则上应采用“双随机”方式抽查。</w:t>
      </w:r>
    </w:p>
    <w:p w:rsidR="00AD32E4" w:rsidRDefault="00AD32E4" w:rsidP="00AD32E4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（四）其他执法任务</w:t>
      </w:r>
      <w:r>
        <w:rPr>
          <w:rFonts w:ascii="仿宋_GB2312" w:eastAsia="仿宋_GB2312" w:hAnsi="仿宋_GB2312" w:cs="仿宋_GB2312" w:hint="eastAsia"/>
          <w:sz w:val="32"/>
          <w:szCs w:val="32"/>
        </w:rPr>
        <w:t>：一是依法调查核实</w:t>
      </w:r>
      <w:r w:rsidR="006D3B5E" w:rsidRPr="006D3B5E">
        <w:rPr>
          <w:rFonts w:ascii="仿宋_GB2312" w:eastAsia="仿宋_GB2312" w:hAnsi="仿宋_GB2312" w:cs="仿宋_GB2312" w:hint="eastAsia"/>
          <w:sz w:val="32"/>
          <w:szCs w:val="32"/>
        </w:rPr>
        <w:t>城市管理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举报投诉案件。二是完成区委、区政府安排的其他执法工作任务。三是参加有关部门联合执法检查等。</w:t>
      </w:r>
    </w:p>
    <w:p w:rsidR="00AD32E4" w:rsidRDefault="00AD32E4" w:rsidP="006D3B5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四、监督检查的主要内容、方式和要求</w:t>
      </w:r>
    </w:p>
    <w:p w:rsidR="00AD32E4" w:rsidRDefault="00AD32E4" w:rsidP="00AD32E4">
      <w:pPr>
        <w:spacing w:line="560" w:lineRule="exact"/>
        <w:ind w:firstLineChars="150" w:firstLine="48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（一）执法检查主要内容</w:t>
      </w:r>
    </w:p>
    <w:p w:rsidR="00AD32E4" w:rsidRDefault="00AD32E4" w:rsidP="00AD32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="006D3B5E" w:rsidRPr="006D3B5E">
        <w:rPr>
          <w:rFonts w:hint="eastAsia"/>
        </w:rPr>
        <w:t xml:space="preserve"> </w:t>
      </w:r>
      <w:r w:rsidR="006D3B5E" w:rsidRPr="006D3B5E">
        <w:rPr>
          <w:rFonts w:ascii="仿宋_GB2312" w:eastAsia="仿宋_GB2312" w:hAnsi="仿宋_GB2312" w:cs="仿宋_GB2312" w:hint="eastAsia"/>
          <w:sz w:val="32"/>
          <w:szCs w:val="32"/>
        </w:rPr>
        <w:t>对城市道路养护、维修工程的质量进行监督检查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AD32E4" w:rsidRDefault="00AD32E4" w:rsidP="00AD32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6D3B5E" w:rsidRPr="006D3B5E">
        <w:rPr>
          <w:rFonts w:hint="eastAsia"/>
        </w:rPr>
        <w:t xml:space="preserve"> </w:t>
      </w:r>
      <w:r w:rsidR="006D3B5E" w:rsidRPr="006D3B5E">
        <w:rPr>
          <w:rFonts w:ascii="仿宋_GB2312" w:eastAsia="仿宋_GB2312" w:hAnsi="仿宋_GB2312" w:cs="仿宋_GB2312" w:hint="eastAsia"/>
          <w:sz w:val="32"/>
          <w:szCs w:val="32"/>
        </w:rPr>
        <w:t>对水影响评价（水土保持）工作情况进行监管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AD32E4" w:rsidRDefault="00AD32E4" w:rsidP="00AD32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6D3B5E" w:rsidRPr="006D3B5E">
        <w:rPr>
          <w:rFonts w:hint="eastAsia"/>
        </w:rPr>
        <w:t xml:space="preserve"> </w:t>
      </w:r>
      <w:r w:rsidR="006D3B5E" w:rsidRPr="006D3B5E">
        <w:rPr>
          <w:rFonts w:ascii="仿宋_GB2312" w:eastAsia="仿宋_GB2312" w:hAnsi="仿宋_GB2312" w:cs="仿宋_GB2312" w:hint="eastAsia"/>
          <w:sz w:val="32"/>
          <w:szCs w:val="32"/>
        </w:rPr>
        <w:t>对供水单位、用水单位和用水户节约用水情况进行监管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AD32E4" w:rsidRDefault="00AD32E4" w:rsidP="00AD32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 w:rsidR="006D3B5E" w:rsidRPr="006D3B5E">
        <w:rPr>
          <w:rFonts w:hint="eastAsia"/>
        </w:rPr>
        <w:t xml:space="preserve"> </w:t>
      </w:r>
      <w:r w:rsidR="006D3B5E" w:rsidRPr="006D3B5E">
        <w:rPr>
          <w:rFonts w:ascii="仿宋_GB2312" w:eastAsia="仿宋_GB2312" w:hAnsi="仿宋_GB2312" w:cs="仿宋_GB2312" w:hint="eastAsia"/>
          <w:sz w:val="32"/>
          <w:szCs w:val="32"/>
        </w:rPr>
        <w:t>对户外广告的监督管理，对违反规定设置的户外广告设施进行纠正或者撤销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AD32E4" w:rsidRDefault="00AD32E4" w:rsidP="00AD32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 w:rsidR="006D3B5E" w:rsidRPr="006D3B5E">
        <w:rPr>
          <w:rFonts w:hint="eastAsia"/>
        </w:rPr>
        <w:t xml:space="preserve"> </w:t>
      </w:r>
      <w:r w:rsidR="006D3B5E" w:rsidRPr="006D3B5E">
        <w:rPr>
          <w:rFonts w:ascii="仿宋_GB2312" w:eastAsia="仿宋_GB2312" w:hAnsi="仿宋_GB2312" w:cs="仿宋_GB2312" w:hint="eastAsia"/>
          <w:sz w:val="32"/>
          <w:szCs w:val="32"/>
        </w:rPr>
        <w:t>进入燃气燃烧器具安装、维修企业进行检查，查阅相关资料的检查权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AD32E4" w:rsidRDefault="00AD32E4" w:rsidP="00AD32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 w:rsidR="006D3B5E" w:rsidRPr="006D3B5E">
        <w:rPr>
          <w:rFonts w:hint="eastAsia"/>
        </w:rPr>
        <w:t xml:space="preserve"> </w:t>
      </w:r>
      <w:r w:rsidR="006D3B5E" w:rsidRPr="006D3B5E">
        <w:rPr>
          <w:rFonts w:ascii="仿宋_GB2312" w:eastAsia="仿宋_GB2312" w:hAnsi="仿宋_GB2312" w:cs="仿宋_GB2312" w:hint="eastAsia"/>
          <w:sz w:val="32"/>
          <w:szCs w:val="32"/>
        </w:rPr>
        <w:t>要求被检查企业提供燃气燃烧器具安装、维修企业资质证书、企业有关人员的注册执业证书、职称证书、岗位证</w:t>
      </w:r>
      <w:r w:rsidR="006D3B5E" w:rsidRPr="006D3B5E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书和考核或者培训合格证书，有关施工业务的文档，有关质量管理、安全生产管理、合同管理、档案管理、财务管理等企业内部管理制度的文件检查权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AD32E4" w:rsidRDefault="00AD32E4" w:rsidP="00AD32E4">
      <w:pPr>
        <w:spacing w:line="560" w:lineRule="exact"/>
        <w:ind w:firstLineChars="150" w:firstLine="48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（二）监督检查方式</w:t>
      </w:r>
    </w:p>
    <w:p w:rsidR="00AD32E4" w:rsidRDefault="00AD32E4" w:rsidP="00AD32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通过实地执法检查方式开展检查。对重点检查的单位实施全覆盖检查，对一般检查单位采取“双随机”的方式实施检查。</w:t>
      </w:r>
    </w:p>
    <w:p w:rsidR="00AD32E4" w:rsidRDefault="00AD32E4" w:rsidP="00AD32E4">
      <w:pPr>
        <w:spacing w:line="560" w:lineRule="exact"/>
        <w:ind w:firstLineChars="150" w:firstLine="48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（三）监督检查有关要求</w:t>
      </w:r>
    </w:p>
    <w:p w:rsidR="00AD32E4" w:rsidRDefault="00AD32E4" w:rsidP="00AD32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1.监督检查前的准备工作</w:t>
      </w:r>
    </w:p>
    <w:p w:rsidR="00AD32E4" w:rsidRDefault="00AD32E4" w:rsidP="000E3712">
      <w:pPr>
        <w:spacing w:line="560" w:lineRule="exact"/>
        <w:ind w:leftChars="100" w:left="210"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 w:rsidR="000E3712">
        <w:rPr>
          <w:rFonts w:ascii="仿宋_GB2312" w:eastAsia="仿宋_GB2312" w:hAnsi="仿宋_GB2312" w:cs="仿宋_GB2312" w:hint="eastAsia"/>
          <w:sz w:val="32"/>
          <w:szCs w:val="32"/>
        </w:rPr>
        <w:t>委</w:t>
      </w:r>
      <w:r>
        <w:rPr>
          <w:rFonts w:ascii="仿宋_GB2312" w:eastAsia="仿宋_GB2312" w:hAnsi="仿宋_GB2312" w:cs="仿宋_GB2312" w:hint="eastAsia"/>
          <w:sz w:val="32"/>
          <w:szCs w:val="32"/>
        </w:rPr>
        <w:t>内各负有执法任务的科室应根据年度监督检查计划，统筹考虑监督检查工作日数量，明确监督检查的单位名称或数量、检查重点事项、时间安排、责任人员等。</w:t>
      </w:r>
    </w:p>
    <w:p w:rsidR="00AD32E4" w:rsidRDefault="00AD32E4" w:rsidP="00AD32E4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（2）执法</w:t>
      </w:r>
      <w:r w:rsidR="000E3712">
        <w:rPr>
          <w:rFonts w:ascii="仿宋_GB2312" w:eastAsia="仿宋_GB2312" w:hAnsi="仿宋_GB2312" w:cs="仿宋_GB2312" w:hint="eastAsia"/>
          <w:sz w:val="32"/>
          <w:szCs w:val="32"/>
        </w:rPr>
        <w:t>科室</w:t>
      </w:r>
      <w:r>
        <w:rPr>
          <w:rFonts w:ascii="仿宋_GB2312" w:eastAsia="仿宋_GB2312" w:hAnsi="仿宋_GB2312" w:cs="仿宋_GB2312" w:hint="eastAsia"/>
          <w:sz w:val="32"/>
          <w:szCs w:val="32"/>
        </w:rPr>
        <w:t>应当明确每次具体执法任务，制作现场检查方案，填写被检查单位的基本信息、检查时间、检查事项、检查方式以及执法人员组成等。</w:t>
      </w:r>
    </w:p>
    <w:p w:rsidR="00AD32E4" w:rsidRDefault="00AD32E4" w:rsidP="00AD32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2.现场检查、现场处理和处罚</w:t>
      </w:r>
    </w:p>
    <w:p w:rsidR="00AD32E4" w:rsidRDefault="00AD32E4" w:rsidP="00AD32E4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执法人员应当按照现场检查方案开展监督检查活动。检查结束后，执法人员应当制作《现场检查记录》，将检查的时间、地点、内容、发现的问题及处理情况如实记录，并由执法人员和被检查单位的负责人签字。执法人员在现场检查时，发现存在违法行为应当依法采取现场处理措施。</w:t>
      </w:r>
    </w:p>
    <w:p w:rsidR="00AD32E4" w:rsidRDefault="00AD32E4" w:rsidP="00AD32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（2）对执法检查中发现的</w:t>
      </w:r>
      <w:r w:rsidR="000E3712">
        <w:rPr>
          <w:rFonts w:ascii="仿宋_GB2312" w:eastAsia="仿宋_GB2312" w:hAnsi="仿宋_GB2312" w:cs="仿宋_GB2312" w:hint="eastAsia"/>
          <w:sz w:val="32"/>
          <w:szCs w:val="32"/>
        </w:rPr>
        <w:t>问题</w:t>
      </w:r>
      <w:r>
        <w:rPr>
          <w:rFonts w:ascii="仿宋_GB2312" w:eastAsia="仿宋_GB2312" w:hAnsi="仿宋_GB2312" w:cs="仿宋_GB2312" w:hint="eastAsia"/>
          <w:sz w:val="32"/>
          <w:szCs w:val="32"/>
        </w:rPr>
        <w:t>，按照“谁检查、谁负责”的原则，在规定的时间内对整改情况进行复查。</w:t>
      </w:r>
    </w:p>
    <w:p w:rsidR="00AD32E4" w:rsidRDefault="00AD32E4" w:rsidP="00AD32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（3）对检查中发现有违反</w:t>
      </w:r>
      <w:r w:rsidR="000E3712">
        <w:rPr>
          <w:rFonts w:ascii="仿宋_GB2312" w:eastAsia="仿宋_GB2312" w:hAnsi="仿宋_GB2312" w:cs="仿宋_GB2312" w:hint="eastAsia"/>
          <w:sz w:val="32"/>
          <w:szCs w:val="32"/>
        </w:rPr>
        <w:t>城市管理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法律法规的行为，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依法应当给予行政处罚的，应当依法实施行政处罚。</w:t>
      </w:r>
    </w:p>
    <w:p w:rsidR="00AD32E4" w:rsidRDefault="00AD32E4" w:rsidP="00AD32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3.登记、归档</w:t>
      </w:r>
    </w:p>
    <w:p w:rsidR="00AD32E4" w:rsidRDefault="00AD32E4" w:rsidP="00AD32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承办人应当及时将检查情况录入《</w:t>
      </w:r>
      <w:r w:rsidR="000E3712" w:rsidRPr="000E3712">
        <w:rPr>
          <w:rFonts w:ascii="仿宋_GB2312" w:eastAsia="仿宋_GB2312" w:hAnsi="仿宋_GB2312" w:cs="仿宋_GB2312" w:hint="eastAsia"/>
          <w:sz w:val="32"/>
          <w:szCs w:val="32"/>
        </w:rPr>
        <w:t>北京市行政执法信息服务平台</w:t>
      </w:r>
      <w:r>
        <w:rPr>
          <w:rFonts w:ascii="仿宋_GB2312" w:eastAsia="仿宋_GB2312" w:hAnsi="仿宋_GB2312" w:cs="仿宋_GB2312" w:hint="eastAsia"/>
          <w:sz w:val="32"/>
          <w:szCs w:val="32"/>
        </w:rPr>
        <w:t>》，将检查和实施行政处罚的相关材料整理归档。</w:t>
      </w:r>
    </w:p>
    <w:p w:rsidR="00AD32E4" w:rsidRDefault="00AD32E4" w:rsidP="00AD32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经区政府批准的</w:t>
      </w:r>
      <w:r w:rsidR="00C2145D">
        <w:rPr>
          <w:rFonts w:ascii="仿宋_GB2312" w:eastAsia="仿宋_GB2312" w:hAnsi="仿宋_GB2312" w:cs="仿宋_GB2312" w:hint="eastAsia"/>
          <w:sz w:val="32"/>
          <w:szCs w:val="32"/>
        </w:rPr>
        <w:t>委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年度监督检查计划，原则上不予调整。</w:t>
      </w:r>
    </w:p>
    <w:p w:rsidR="002B0DFC" w:rsidRDefault="002B0DFC" w:rsidP="00AD32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4、公示</w:t>
      </w:r>
    </w:p>
    <w:p w:rsidR="002B0DFC" w:rsidRDefault="002B0DFC" w:rsidP="002B0DF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B0DFC">
        <w:rPr>
          <w:rFonts w:ascii="仿宋_GB2312" w:eastAsia="仿宋_GB2312" w:hAnsi="仿宋_GB2312" w:cs="仿宋_GB2312" w:hint="eastAsia"/>
          <w:sz w:val="32"/>
          <w:szCs w:val="32"/>
        </w:rPr>
        <w:t>全面</w:t>
      </w:r>
      <w:r>
        <w:rPr>
          <w:rFonts w:ascii="仿宋_GB2312" w:eastAsia="仿宋_GB2312" w:hAnsi="仿宋_GB2312" w:cs="仿宋_GB2312" w:hint="eastAsia"/>
          <w:sz w:val="32"/>
          <w:szCs w:val="32"/>
        </w:rPr>
        <w:t>落实</w:t>
      </w:r>
      <w:r w:rsidRPr="002B0DFC">
        <w:rPr>
          <w:rFonts w:ascii="仿宋_GB2312" w:eastAsia="仿宋_GB2312" w:hAnsi="仿宋_GB2312" w:cs="仿宋_GB2312" w:hint="eastAsia"/>
          <w:sz w:val="32"/>
          <w:szCs w:val="32"/>
        </w:rPr>
        <w:t>行政执法公示、执法全过程记录、重大执法决定法制审核</w:t>
      </w:r>
      <w:r>
        <w:rPr>
          <w:rFonts w:ascii="仿宋_GB2312" w:eastAsia="仿宋_GB2312" w:hAnsi="仿宋_GB2312" w:cs="仿宋_GB2312" w:hint="eastAsia"/>
          <w:sz w:val="32"/>
          <w:szCs w:val="32"/>
        </w:rPr>
        <w:t>“三项制度”</w:t>
      </w:r>
      <w:r w:rsidRPr="002B0DFC"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按照区委、区政府相关要求，准确及时将检查结果进行公示</w:t>
      </w:r>
      <w:r w:rsidRPr="002B0DFC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D32E4" w:rsidRDefault="000E3712" w:rsidP="00AD32E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</w:t>
      </w:r>
      <w:r w:rsidR="00AD32E4">
        <w:rPr>
          <w:rFonts w:ascii="黑体" w:eastAsia="黑体" w:hAnsi="黑体" w:cs="黑体" w:hint="eastAsia"/>
          <w:sz w:val="32"/>
          <w:szCs w:val="32"/>
        </w:rPr>
        <w:t>、工作要求</w:t>
      </w:r>
    </w:p>
    <w:p w:rsidR="00AD32E4" w:rsidRDefault="00AD32E4" w:rsidP="00AD32E4">
      <w:pPr>
        <w:spacing w:line="560" w:lineRule="exact"/>
        <w:ind w:firstLineChars="150" w:firstLine="48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（一）加强领导，确保年度监督检查计划落实到位</w:t>
      </w:r>
    </w:p>
    <w:p w:rsidR="00AD32E4" w:rsidRDefault="00AD32E4" w:rsidP="00AD32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各执法</w:t>
      </w:r>
      <w:r w:rsidR="000E3712">
        <w:rPr>
          <w:rFonts w:ascii="仿宋_GB2312" w:eastAsia="仿宋_GB2312" w:hAnsi="仿宋_GB2312" w:cs="仿宋_GB2312" w:hint="eastAsia"/>
          <w:sz w:val="32"/>
          <w:szCs w:val="32"/>
        </w:rPr>
        <w:t>科室</w:t>
      </w:r>
      <w:r>
        <w:rPr>
          <w:rFonts w:ascii="仿宋_GB2312" w:eastAsia="仿宋_GB2312" w:hAnsi="仿宋_GB2312" w:cs="仿宋_GB2312" w:hint="eastAsia"/>
          <w:sz w:val="32"/>
          <w:szCs w:val="32"/>
        </w:rPr>
        <w:t>应加强组织领导，提前做好实施年度计划的各项准备工作，确保计划不折不扣完成。对于重点检查单位，必须实现全覆盖，一般每年至少进行一次监督检查。</w:t>
      </w:r>
    </w:p>
    <w:p w:rsidR="00AD32E4" w:rsidRDefault="00AD32E4" w:rsidP="00AD32E4">
      <w:pPr>
        <w:spacing w:line="560" w:lineRule="exact"/>
        <w:ind w:firstLineChars="150" w:firstLine="48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（二）明确任务，全面推行一般检查“双随机”执法</w:t>
      </w:r>
    </w:p>
    <w:p w:rsidR="00AD32E4" w:rsidRDefault="00AD32E4" w:rsidP="00AD32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坚持年度监督检查计划与随机抽查工作相结合原则，加强对本年度监督检查任务的统筹协调。对监督检查计划中一般检查单位开展执法检查时，原则上应采取随机抽查方式，确保必要的随机抽查覆盖面和工作力度，切实将“双随机”工作落到实处。</w:t>
      </w:r>
    </w:p>
    <w:p w:rsidR="00AD32E4" w:rsidRDefault="00AD32E4" w:rsidP="00AD32E4">
      <w:pPr>
        <w:spacing w:line="560" w:lineRule="exact"/>
        <w:ind w:firstLineChars="150" w:firstLine="48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（三）找准短板，不断提升执法能力水平</w:t>
      </w:r>
    </w:p>
    <w:p w:rsidR="00AD32E4" w:rsidRDefault="00AD32E4" w:rsidP="00AD32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要深入分析本区</w:t>
      </w:r>
      <w:r w:rsidR="000E3712" w:rsidRPr="000E3712">
        <w:rPr>
          <w:rFonts w:ascii="仿宋_GB2312" w:eastAsia="仿宋_GB2312" w:hAnsi="仿宋_GB2312" w:cs="仿宋_GB2312" w:hint="eastAsia"/>
          <w:sz w:val="32"/>
          <w:szCs w:val="32"/>
        </w:rPr>
        <w:t>城市管理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形势，抓住</w:t>
      </w:r>
      <w:r w:rsidR="000E3712" w:rsidRPr="000E3712">
        <w:rPr>
          <w:rFonts w:ascii="仿宋_GB2312" w:eastAsia="仿宋_GB2312" w:hAnsi="仿宋_GB2312" w:cs="仿宋_GB2312" w:hint="eastAsia"/>
          <w:sz w:val="32"/>
          <w:szCs w:val="32"/>
        </w:rPr>
        <w:t>城市管理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执法检查中的短板问题，执法人员在日常执法中应注重使用移动终端开展监督检查，做到依托信息化手段推动年度监督检查计划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工作有序实施，规范行政执法行为的目的。</w:t>
      </w:r>
    </w:p>
    <w:p w:rsidR="00AD32E4" w:rsidRDefault="00AD32E4" w:rsidP="00AD32E4">
      <w:pPr>
        <w:spacing w:line="560" w:lineRule="exact"/>
        <w:ind w:firstLineChars="150" w:firstLine="48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（四）落实职责，做好大型活动保障等计划外执法</w:t>
      </w:r>
    </w:p>
    <w:p w:rsidR="00AD32E4" w:rsidRDefault="00683E26" w:rsidP="00AD32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2020年</w:t>
      </w:r>
      <w:r w:rsidR="00AD32E4">
        <w:rPr>
          <w:rFonts w:ascii="仿宋_GB2312" w:eastAsia="仿宋_GB2312" w:hAnsi="仿宋_GB2312" w:cs="仿宋_GB2312" w:hint="eastAsia"/>
          <w:sz w:val="32"/>
          <w:szCs w:val="32"/>
        </w:rPr>
        <w:t>服务保障任务很重。各执法单位要将服务保障大型活动作为工作主线，贯穿到</w:t>
      </w:r>
      <w:r w:rsidR="00381605">
        <w:rPr>
          <w:rFonts w:ascii="仿宋_GB2312" w:eastAsia="仿宋_GB2312" w:hAnsi="仿宋_GB2312" w:cs="仿宋_GB2312" w:hint="eastAsia"/>
          <w:sz w:val="32"/>
          <w:szCs w:val="32"/>
        </w:rPr>
        <w:t>城市</w:t>
      </w:r>
      <w:r w:rsidR="00AD32E4">
        <w:rPr>
          <w:rFonts w:ascii="仿宋_GB2312" w:eastAsia="仿宋_GB2312" w:hAnsi="仿宋_GB2312" w:cs="仿宋_GB2312" w:hint="eastAsia"/>
          <w:sz w:val="32"/>
          <w:szCs w:val="32"/>
        </w:rPr>
        <w:t>管理工作的方方面面，在重要会场周边等人密场所投入更多的执法力量和精力，在执行监督检查计划同时统筹做好大型活动服务保障等计划</w:t>
      </w:r>
      <w:proofErr w:type="gramStart"/>
      <w:r w:rsidR="00AD32E4">
        <w:rPr>
          <w:rFonts w:ascii="仿宋_GB2312" w:eastAsia="仿宋_GB2312" w:hAnsi="仿宋_GB2312" w:cs="仿宋_GB2312" w:hint="eastAsia"/>
          <w:sz w:val="32"/>
          <w:szCs w:val="32"/>
        </w:rPr>
        <w:t>外执法</w:t>
      </w:r>
      <w:proofErr w:type="gramEnd"/>
      <w:r w:rsidR="00AD32E4">
        <w:rPr>
          <w:rFonts w:ascii="仿宋_GB2312" w:eastAsia="仿宋_GB2312" w:hAnsi="仿宋_GB2312" w:cs="仿宋_GB2312" w:hint="eastAsia"/>
          <w:sz w:val="32"/>
          <w:szCs w:val="32"/>
        </w:rPr>
        <w:t>工作。</w:t>
      </w:r>
    </w:p>
    <w:p w:rsidR="00AD32E4" w:rsidRDefault="00AD32E4" w:rsidP="00AD32E4">
      <w:pPr>
        <w:spacing w:line="560" w:lineRule="exact"/>
        <w:ind w:firstLineChars="150" w:firstLine="48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（五）始终做到忠于职守、坚持原则</w:t>
      </w:r>
    </w:p>
    <w:p w:rsidR="00AD32E4" w:rsidRDefault="00AD32E4" w:rsidP="00AD32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严格、公正、廉洁、文明执法，不偏不倚，努力维护好</w:t>
      </w:r>
      <w:r w:rsidR="003A2A6E">
        <w:rPr>
          <w:rFonts w:ascii="仿宋_GB2312" w:eastAsia="仿宋_GB2312" w:hAnsi="仿宋_GB2312" w:cs="仿宋_GB2312" w:hint="eastAsia"/>
          <w:sz w:val="32"/>
          <w:szCs w:val="32"/>
        </w:rPr>
        <w:t>城市管理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行政执法权威地位和队伍的良好形象。</w:t>
      </w:r>
    </w:p>
    <w:p w:rsidR="00AD32E4" w:rsidRDefault="00AD32E4" w:rsidP="00AD32E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D32E4" w:rsidRDefault="00AD32E4" w:rsidP="00AD32E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D32E4" w:rsidRDefault="00AD32E4" w:rsidP="00AD32E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D32E4" w:rsidRDefault="00AD32E4" w:rsidP="00AD32E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D32E4" w:rsidRDefault="00AD32E4" w:rsidP="00AD32E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D32E4" w:rsidRDefault="00AD32E4" w:rsidP="00AD32E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D32E4" w:rsidRDefault="00AD32E4" w:rsidP="00AD32E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D32E4" w:rsidRDefault="00AD32E4" w:rsidP="00AD32E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D32E4" w:rsidRDefault="00AD32E4" w:rsidP="00AD32E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D32E4" w:rsidRDefault="00AD32E4" w:rsidP="00AD32E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D32E4" w:rsidRDefault="00AD32E4" w:rsidP="00AD32E4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D32E4" w:rsidRDefault="00AD32E4" w:rsidP="00AD32E4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106F9" w:rsidRPr="00AD32E4" w:rsidRDefault="008106F9"/>
    <w:sectPr w:rsidR="008106F9" w:rsidRPr="00AD3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63A82"/>
    <w:multiLevelType w:val="multilevel"/>
    <w:tmpl w:val="21E63A82"/>
    <w:lvl w:ilvl="0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2E4"/>
    <w:rsid w:val="000D0582"/>
    <w:rsid w:val="000E3712"/>
    <w:rsid w:val="00153B88"/>
    <w:rsid w:val="002B0DFC"/>
    <w:rsid w:val="00381605"/>
    <w:rsid w:val="003A2A6E"/>
    <w:rsid w:val="0047510A"/>
    <w:rsid w:val="00506D75"/>
    <w:rsid w:val="005718BC"/>
    <w:rsid w:val="0067487E"/>
    <w:rsid w:val="00683E26"/>
    <w:rsid w:val="0068556C"/>
    <w:rsid w:val="006D3B5E"/>
    <w:rsid w:val="008106F9"/>
    <w:rsid w:val="008A6135"/>
    <w:rsid w:val="00A27A9E"/>
    <w:rsid w:val="00AD32E4"/>
    <w:rsid w:val="00C2145D"/>
    <w:rsid w:val="00CB31E7"/>
    <w:rsid w:val="00F4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06E95"/>
  <w15:docId w15:val="{C23FDA25-3716-47AD-A527-50EF19DB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2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2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333</Words>
  <Characters>1904</Characters>
  <Application>Microsoft Office Word</Application>
  <DocSecurity>0</DocSecurity>
  <Lines>15</Lines>
  <Paragraphs>4</Paragraphs>
  <ScaleCrop>false</ScaleCrop>
  <Company>MS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赵鹏程</cp:lastModifiedBy>
  <cp:revision>9</cp:revision>
  <dcterms:created xsi:type="dcterms:W3CDTF">2020-03-26T08:05:00Z</dcterms:created>
  <dcterms:modified xsi:type="dcterms:W3CDTF">2025-10-15T08:48:00Z</dcterms:modified>
</cp:coreProperties>
</file>