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北京市西城区椿树街道</w:t>
      </w:r>
    </w:p>
    <w:p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2025年度行政检查计划</w:t>
      </w:r>
    </w:p>
    <w:p>
      <w:pPr>
        <w:spacing w:line="560" w:lineRule="exact"/>
        <w:contextualSpacing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西城区椿树街道2025年度行政检查（含双随机抽查）计划如下：</w:t>
      </w:r>
    </w:p>
    <w:p>
      <w:pPr>
        <w:spacing w:line="560" w:lineRule="exact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（同一家企业，一年内无事不扰检查次数上限为6次。因举报、移送线索等有明确违法指向的情形除外。）</w:t>
      </w:r>
    </w:p>
    <w:p>
      <w:pPr>
        <w:spacing w:line="560" w:lineRule="exact"/>
        <w:contextualSpacing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contextualSpacing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一、专项执法检查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（一）燃气供应企业安全专项执法检查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1.检查事项：对辖区内燃气安全的专项执法检查。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4.检查对象：辖区内的燃气供应企业。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5.检查对象基数：1家。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6.检查比例：100%。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560" w:lineRule="exact"/>
        <w:contextualSpacing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二、定期随机抽查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（一）供热单位现场检查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1.检查事项：对辖区内供热单位的执法检查。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2.法律依据：《北京市供热采暖管理办法》。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4.检查对象：辖区内的供热单位。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5.检查对象基数：14家。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6.检查比例：50%。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（二）园林绿化现场检查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1.检查事项：对辖区内城市园林绿化的执法检查。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2.法律依据：《北京市绿化条例》；《北京市物业管理条例》。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4.检查对象：辖区内主要街道、重点区域。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5.检查对象基数：28处。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6.检查比例：100%。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（三）施工现场检查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1.检查事项：对辖区内施工现场的执法检查。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2.法律依据：《北京市大气污染防治条例》；《北京市建设工程施工现场管理办法》。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4.检查对象：辖区内施工工地。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5.检查对象基数：15处。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6.检查比例：100%。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（四）停车场现场检查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1.检查事项：对辖区内机动车、非机动车停车场管理、使用的执法检查。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2.法律依据：《北京市机动车停车管理办法》、《北京市非机动车停车管理办法》、《北京市无障碍环境建设条例》。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4.检查对象：辖区内的经营性机动车停车场、非机动车停车场。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5.检查对象基数：5个。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6.检查比例：100%。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查等方式，开展城市管理工作。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（五）物业小区现场检查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1.检查事项：对辖区内物业小区的执法检查。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4.检查对象：辖区内的物业小区。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5.检查对象基数：7家。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6.检查比例：100%。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（六）垃圾收集运输现场检查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1.检查事项：对辖区内生活垃圾收集、运输建筑垃圾运输单位的执法检查。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4.检查对象：辖区内的生活垃圾收集、运输建筑垃圾运输单位。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5.检查对象基数：15家。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6.检查比例：40%。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（七）燃气非居用户现场检查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1.检查事项：对辖区内燃气非居用户的执法检查。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2.法律依据：《城镇燃气管理条例》、《北京市燃气管理条例》。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4.检查对象：辖区内的燃气非居用户。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5.检查对象基数：50家。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6.检查比例：100%。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（八）燃气（除非居燃气用户以外的）一般经营主体现场检查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1.检查事项：对辖区内燃气非居用户的执法检查。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2.法律依据：《城镇燃气管理条例》、《北京市燃气管理条例》。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4.检查对象：辖区内的（除非居燃气用户以外的）一般经营主体。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5.检查对象基数：55家。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6.检查比例：80%。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（九）街面场景综合现场检查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1.检查事项：对辖区内占道经营、门前三包、无照经营、违规户外广告牌匾、非法小广告的执法检查。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北京市市容环境卫生条例》、《北京市户外广告设施、牌匾标识和标语宣传品设置管理条例》、《无证无照经营查处办法》、《北京市生活垃圾管理条例》、《城市道路管理条例》、《中华人民共和国大气污染防治法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4.检查对象：辖区内主要街道、重点区域。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5.检查对象基数：-。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6.检查比例：-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（十）水工、水环境现场检查任务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1.检查事项：对辖区水工设施的执法检查。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2.法律依据：《中华人民共和国水法》、《中华人民共和国防洪法》、《北京市河湖保护管理条例》。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3.检查主体：北京市西城区人民政府椿树街道办事处。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4.检查对象：辖区内的水工设施。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5.检查对象基数：-。</w:t>
      </w:r>
    </w:p>
    <w:p>
      <w:pPr>
        <w:spacing w:line="560" w:lineRule="exact"/>
        <w:contextualSpacing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6.检查比例：-</w:t>
      </w:r>
    </w:p>
    <w:p>
      <w:pPr>
        <w:spacing w:line="560" w:lineRule="exact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05"/>
    <w:rsid w:val="00027905"/>
    <w:rsid w:val="002F3438"/>
    <w:rsid w:val="003727AE"/>
    <w:rsid w:val="00525A4E"/>
    <w:rsid w:val="00AD02BC"/>
    <w:rsid w:val="6A2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1496</Words>
  <Characters>1512</Characters>
  <Lines>94</Lines>
  <Paragraphs>115</Paragraphs>
  <TotalTime>4</TotalTime>
  <ScaleCrop>false</ScaleCrop>
  <LinksUpToDate>false</LinksUpToDate>
  <CharactersWithSpaces>2893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2025-12-17T08:37:00Z</dcterms:created>
  <dc:creator>Liu Kingsley</dc:creator>
  <cp:lastModifiedBy>椿树街道</cp:lastModifiedBy>
  <dcterms:modified xsi:type="dcterms:W3CDTF">2025-12-17T08:38:29Z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