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北京市西城区人民政府天桥街道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办事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40404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404040"/>
          <w:kern w:val="0"/>
          <w:sz w:val="24"/>
        </w:rPr>
        <w:t>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2025年，天桥街道坚持以习近平新时代中国特色社会主义思想为指导，深入学习领悟党的二十大精神，认真贯彻落实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《政府信息公开条例》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，结合街道实际情况，积极推进政府信息公开工作有序开展。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lang w:val="en-US" w:eastAsia="zh-CN"/>
        </w:rPr>
      </w:pPr>
      <w:bookmarkStart w:id="0" w:name="OLE_LINK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（一）主动公开情况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本年度，结合条例相关内容及本单位职责，进一步自查单位主动公开内容完整度，对规定的机构职责、领导介绍、机构设置及街道简介进行自查更新。</w:t>
      </w:r>
    </w:p>
    <w:p>
      <w:pPr>
        <w:pStyle w:val="2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本年度，我单位对照《政府信息公开条例》有关要求，结合街道工作职责，对主动公开内容的完整度进一步自查，重点对规定的机构职责、领导介绍、机构设置及街道概况等进行了完善更新。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利用“街道动态”栏目，主动公开动态44条，充分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展现街道工作的特色与亮点，自觉接受群众监督。同时，在执法公式专栏中，遵循依法行政、公开透明的工作原则，及时更新和修订执法检查计划及年报，主动公开行政处罚信息93条。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（二）依申请公开办理情况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2025年，共受理5件政府信息公开申请，均已协同相关科室、司法所及律师做好答复内容的核定，并在法定时限内完成办理，未收取任何依申请公开政府信息费用；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报送依申请公开典型案例一篇，积极参加区政务服务局组织的案卷评查会。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二、主动公开政府信息情况</w:t>
      </w:r>
    </w:p>
    <w:tbl>
      <w:tblPr>
        <w:tblStyle w:val="5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  <w:bookmarkStart w:id="1" w:name="OLE_LINK1" w:colFirst="3" w:colLast="9"/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bookmarkEnd w:id="1"/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四、因政府信息公开工作被申请行政复议、提</w:t>
      </w:r>
      <w:r>
        <w:rPr>
          <w:rFonts w:hint="eastAsia" w:ascii="仿宋_GB2312" w:hAnsi="仿宋_GB2312" w:eastAsia="仿宋_GB2312" w:cs="仿宋_GB2312"/>
          <w:b/>
          <w:bCs/>
          <w:spacing w:val="8"/>
          <w:kern w:val="0"/>
          <w:sz w:val="32"/>
          <w:szCs w:val="32"/>
        </w:rPr>
        <w:t>起行政诉讼情况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left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5" w:firstLineChars="200"/>
        <w:jc w:val="both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kern w:val="0"/>
          <w:sz w:val="32"/>
          <w:szCs w:val="32"/>
        </w:rPr>
        <w:t>五、政府信息公开工作存在的主要问题及改进情况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存在的问题：工作人员在处理复杂信息公开申请、判断公开与否的界限等方面仍旧缺乏经验。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改进情况：主动对接区政务局，通过上级部门业务骨干的精准指导，有效提升工作人员对政策法规的理解和运用能力；积极参加评查会，通过案卷互评学习优秀经验、发现过程漏洞，进一步规范依申请公开业务办理流程，确保案件能够高质量办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5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</w:pPr>
    </w:p>
    <w:p>
      <w:pPr>
        <w:pStyle w:val="2"/>
        <w:jc w:val="right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北京市西城区人民政府天桥街道办事处</w:t>
      </w:r>
    </w:p>
    <w:p>
      <w:pPr>
        <w:pStyle w:val="2"/>
        <w:wordWrap w:val="0"/>
        <w:jc w:val="right"/>
        <w:rPr>
          <w:rFonts w:hint="default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 xml:space="preserve">2026年1月9日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64C54"/>
    <w:rsid w:val="02AC43FD"/>
    <w:rsid w:val="11164C54"/>
    <w:rsid w:val="1D856CFB"/>
    <w:rsid w:val="2ABE009E"/>
    <w:rsid w:val="34FC0868"/>
    <w:rsid w:val="4A005C93"/>
    <w:rsid w:val="55CB2379"/>
    <w:rsid w:val="5DFD57DB"/>
    <w:rsid w:val="6A37690D"/>
    <w:rsid w:val="7CC8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187</TotalTime>
  <ScaleCrop>false</ScaleCrop>
  <LinksUpToDate>false</LinksUpToDate>
  <CharactersWithSpaces>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2025-01-08T08:16:00Z</dcterms:created>
  <dc:creator>1</dc:creator>
  <cp:lastModifiedBy>tq</cp:lastModifiedBy>
  <dcterms:modified xsi:type="dcterms:W3CDTF">2026-01-13T02:43:32Z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447A2991159F44239A137F3FCE947A2E</vt:lpwstr>
  </property>
</Properties>
</file>