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0" w:lineRule="exact"/>
        <w:rPr>
          <w:rFonts w:ascii="仿宋_GB2312" w:hAnsi="Times New Roman" w:eastAsia="仿宋_GB2312" w:cs="Times New Roman"/>
          <w:kern w:val="0"/>
          <w:sz w:val="32"/>
          <w:szCs w:val="20"/>
        </w:rPr>
      </w:pPr>
      <w:r>
        <w:rPr>
          <w:rFonts w:hint="eastAsia" w:ascii="方正小标宋简体" w:hAnsi="Times New Roman" w:eastAsia="方正小标宋简体" w:cs="Times New Roman"/>
          <w:color w:val="FF0000"/>
          <w:spacing w:val="1"/>
          <w:w w:val="72"/>
          <w:kern w:val="0"/>
          <w:sz w:val="96"/>
          <w:szCs w:val="144"/>
          <w:fitText w:val="9027" w:id="89146314"/>
        </w:rPr>
        <w:t>北京市西城区退役军人事务</w:t>
      </w:r>
      <w:r>
        <w:rPr>
          <w:rFonts w:hint="eastAsia" w:ascii="方正小标宋简体" w:hAnsi="Times New Roman" w:eastAsia="方正小标宋简体" w:cs="Times New Roman"/>
          <w:color w:val="FF0000"/>
          <w:spacing w:val="17"/>
          <w:w w:val="72"/>
          <w:kern w:val="0"/>
          <w:sz w:val="96"/>
          <w:szCs w:val="144"/>
          <w:fitText w:val="9027" w:id="8914631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宋体" w:eastAsia="仿宋_GB2312" w:cs="Times New Roman"/>
          <w:sz w:val="32"/>
          <w:szCs w:val="20"/>
          <w:lang w:val="en-US" w:eastAsia="zh-CN"/>
        </w:rPr>
      </w:pPr>
      <w:r>
        <w:rPr>
          <w:rFonts w:ascii="仿宋_GB2312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143510</wp:posOffset>
                </wp:positionV>
                <wp:extent cx="5553075" cy="38100"/>
                <wp:effectExtent l="0" t="9525" r="952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3075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.55pt;margin-top:11.3pt;height:3pt;width:437.25pt;z-index:251659264;mso-width-relative:page;mso-height-relative:page;" filled="f" stroked="t" coordsize="21600,21600" o:gfxdata="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pgTco1wAAAAgBAAAPAAAAAAAAAAEAIAAAACIAAABkcnMvZG93bnJl&#10;di54bWxQSwECFAAUAAAACACHTuJAFLbEqf4BAADUAwAADgAAAAAAAAABACAAAAAmAQAAZHJzL2Uy&#10;b0RvYy54bWxQSwUGAAAAAAYABgBZAQAAlgUAAAAA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Times New Roman"/>
          <w:sz w:val="32"/>
          <w:szCs w:val="20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西城区退役军人事务局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2025年度行政执法统计年报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按照《北京市行政执法公示办法》（京政办发[2021]17号）第十七条的工作要求，现将2025年西城区退役军人事务局行政执法统计年报报告如下：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一、行政执法机关的执法主体名称和数量情况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我单位现有行政执法主体数量1个，执法主体名称为北京市西城区退役军人事务局。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二、执法主体的执法岗位设置及执法人员在岗情况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西城区退役军人事务局共设置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A类行政执法岗3个。核定人数3人，在岗人数3人，岗位关联率100%。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三、执法力量投入情况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本机关2025年度行政执法检查参与人员共3人，在岗人员参与执法率100%。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政务服务事项的办理情况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2025年我局办理政务服务事项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01、退役士兵自主就业一次性经济补助金的给付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184件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02、建国后参战和参加核试验军队退役人员补助金的给付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23件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03、为退出现役的1级至4级残疾等级的士兵提供国家供养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04、在乡复员军人定期生活补助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05、伤残人员抚恤待遇发放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1637件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为军队退休干部发放护理费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53件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07、承担自主就业退役士兵参加职业教育和技能培训的费用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184件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、烈士遗属、因公牺牲军人遗属、病故军人遗属一次性抚恤金的给付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78件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部分烈士（含错杀后被平反人员）子女认定及生活补助给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、享受定期抚恤金的烈属、因公牺牲军人遗属、病故军人遗属丧葬补助费的给付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、优抚对象医疗保障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262件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、部分农村籍退役士兵老年生活补助的发放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、退出现役的残疾军人病故丧葬补助费的给付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22件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、退出现役的分散安置的一级至四级残疾军人护理费的给付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33件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、烈士遗属、因公牺牲军人遗属、病故军人遗属定期抚恤金的给付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79件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、退役士兵待安排工作期间生活费的给付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、无经济收入军队退休干部家属、遗属发放补助、补贴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138件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、义务兵家庭优待金给付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207件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、牺牲、病故后6个月工资给付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87件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、各类优抚补助对象认定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73件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5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五、行政检查计划执行情况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5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2025年共实施行政检查1次，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检查合格率100%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。对同一企业实施入企检查年度频次上限为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1次/年。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六、行政处罚、行政强制等案件的办理情况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2025年度，我单位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未发生行政处罚、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行政强制等案件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5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七、投诉、举报案件的受理和分类办理情况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5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无。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八、行政执法机关认为需要公示的其他情况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left="0" w:leftChars="0" w:right="0" w:rightChars="0" w:firstLine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北京市西城区退役军人事务局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年1月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B3422"/>
    <w:multiLevelType w:val="singleLevel"/>
    <w:tmpl w:val="930B342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B14"/>
    <w:rsid w:val="017C2FD2"/>
    <w:rsid w:val="01C2432C"/>
    <w:rsid w:val="01ED0B8A"/>
    <w:rsid w:val="025C42C7"/>
    <w:rsid w:val="029612AC"/>
    <w:rsid w:val="029F595E"/>
    <w:rsid w:val="0323571A"/>
    <w:rsid w:val="03763E68"/>
    <w:rsid w:val="03906A1D"/>
    <w:rsid w:val="03A54A07"/>
    <w:rsid w:val="03A579A3"/>
    <w:rsid w:val="03BE1D80"/>
    <w:rsid w:val="03CF6B0D"/>
    <w:rsid w:val="04311E12"/>
    <w:rsid w:val="04353D9E"/>
    <w:rsid w:val="04535FF3"/>
    <w:rsid w:val="04540A20"/>
    <w:rsid w:val="04CD7F4F"/>
    <w:rsid w:val="050C17E9"/>
    <w:rsid w:val="052C1B18"/>
    <w:rsid w:val="05B5649F"/>
    <w:rsid w:val="05EA7863"/>
    <w:rsid w:val="062126DA"/>
    <w:rsid w:val="06223C18"/>
    <w:rsid w:val="06494996"/>
    <w:rsid w:val="064E6FB4"/>
    <w:rsid w:val="067D5FCA"/>
    <w:rsid w:val="068527E8"/>
    <w:rsid w:val="06C42503"/>
    <w:rsid w:val="06CD571A"/>
    <w:rsid w:val="06D538C3"/>
    <w:rsid w:val="073239E0"/>
    <w:rsid w:val="07757B84"/>
    <w:rsid w:val="07772EB1"/>
    <w:rsid w:val="077B15FD"/>
    <w:rsid w:val="08507C34"/>
    <w:rsid w:val="08674CAB"/>
    <w:rsid w:val="08D9687D"/>
    <w:rsid w:val="08F15707"/>
    <w:rsid w:val="08F567FA"/>
    <w:rsid w:val="09670BA5"/>
    <w:rsid w:val="09A87FC1"/>
    <w:rsid w:val="09DD1E5B"/>
    <w:rsid w:val="0A15320A"/>
    <w:rsid w:val="0A837F0A"/>
    <w:rsid w:val="0B0D583B"/>
    <w:rsid w:val="0B5015C5"/>
    <w:rsid w:val="0B6E390D"/>
    <w:rsid w:val="0BA60D94"/>
    <w:rsid w:val="0BD43432"/>
    <w:rsid w:val="0C1D190E"/>
    <w:rsid w:val="0C351471"/>
    <w:rsid w:val="0C4B3BF9"/>
    <w:rsid w:val="0C5761DE"/>
    <w:rsid w:val="0CF54F92"/>
    <w:rsid w:val="0D017D6D"/>
    <w:rsid w:val="0D10702B"/>
    <w:rsid w:val="0D135D04"/>
    <w:rsid w:val="0D5731E8"/>
    <w:rsid w:val="0D58347A"/>
    <w:rsid w:val="0D872EF7"/>
    <w:rsid w:val="0DAA673C"/>
    <w:rsid w:val="0DD85591"/>
    <w:rsid w:val="0E007265"/>
    <w:rsid w:val="0EB827B5"/>
    <w:rsid w:val="0ED84F2E"/>
    <w:rsid w:val="0EF52EC8"/>
    <w:rsid w:val="0EFB7CE0"/>
    <w:rsid w:val="0F167B1E"/>
    <w:rsid w:val="0F536C0A"/>
    <w:rsid w:val="0F5E274A"/>
    <w:rsid w:val="0F692EC8"/>
    <w:rsid w:val="0F6F380C"/>
    <w:rsid w:val="0F7014C4"/>
    <w:rsid w:val="0FD02244"/>
    <w:rsid w:val="10336732"/>
    <w:rsid w:val="106213A8"/>
    <w:rsid w:val="107E3571"/>
    <w:rsid w:val="10D01D3F"/>
    <w:rsid w:val="10F900A4"/>
    <w:rsid w:val="110315C8"/>
    <w:rsid w:val="113B0274"/>
    <w:rsid w:val="11BA3E95"/>
    <w:rsid w:val="11DD1AC7"/>
    <w:rsid w:val="11ED51F0"/>
    <w:rsid w:val="120E1D07"/>
    <w:rsid w:val="125872A4"/>
    <w:rsid w:val="126C7900"/>
    <w:rsid w:val="12820432"/>
    <w:rsid w:val="128B5679"/>
    <w:rsid w:val="12BB7C86"/>
    <w:rsid w:val="12C83C4C"/>
    <w:rsid w:val="131856EB"/>
    <w:rsid w:val="13AB6889"/>
    <w:rsid w:val="13E35BA6"/>
    <w:rsid w:val="13F507E0"/>
    <w:rsid w:val="143D6BC2"/>
    <w:rsid w:val="14576101"/>
    <w:rsid w:val="14656203"/>
    <w:rsid w:val="146A680B"/>
    <w:rsid w:val="149B7445"/>
    <w:rsid w:val="14C41BE3"/>
    <w:rsid w:val="14C907F3"/>
    <w:rsid w:val="15B20173"/>
    <w:rsid w:val="160452E8"/>
    <w:rsid w:val="164C5A6D"/>
    <w:rsid w:val="16537463"/>
    <w:rsid w:val="167E3966"/>
    <w:rsid w:val="16B64E25"/>
    <w:rsid w:val="16F170EE"/>
    <w:rsid w:val="170102CC"/>
    <w:rsid w:val="17081B80"/>
    <w:rsid w:val="17476E53"/>
    <w:rsid w:val="175F6829"/>
    <w:rsid w:val="17743A10"/>
    <w:rsid w:val="17E7683B"/>
    <w:rsid w:val="17F51C0D"/>
    <w:rsid w:val="182501E1"/>
    <w:rsid w:val="188F5594"/>
    <w:rsid w:val="19212CCF"/>
    <w:rsid w:val="194100C2"/>
    <w:rsid w:val="199E239A"/>
    <w:rsid w:val="19BD59EB"/>
    <w:rsid w:val="19C17FD0"/>
    <w:rsid w:val="1A142BD7"/>
    <w:rsid w:val="1A315508"/>
    <w:rsid w:val="1A4B610E"/>
    <w:rsid w:val="1AF230E6"/>
    <w:rsid w:val="1B21146E"/>
    <w:rsid w:val="1B375B31"/>
    <w:rsid w:val="1B41175D"/>
    <w:rsid w:val="1B497BEC"/>
    <w:rsid w:val="1B5A0819"/>
    <w:rsid w:val="1BC959BF"/>
    <w:rsid w:val="1BCE16F7"/>
    <w:rsid w:val="1C063F30"/>
    <w:rsid w:val="1C100166"/>
    <w:rsid w:val="1C742C70"/>
    <w:rsid w:val="1C823708"/>
    <w:rsid w:val="1CA564DB"/>
    <w:rsid w:val="1CD752E6"/>
    <w:rsid w:val="1CD92BBB"/>
    <w:rsid w:val="1D687BEC"/>
    <w:rsid w:val="1D8D5D8B"/>
    <w:rsid w:val="1DAB690E"/>
    <w:rsid w:val="1DB229ED"/>
    <w:rsid w:val="1DED32D0"/>
    <w:rsid w:val="1E45193B"/>
    <w:rsid w:val="1EA43C1A"/>
    <w:rsid w:val="1EB0496C"/>
    <w:rsid w:val="1EB52373"/>
    <w:rsid w:val="1F3210B4"/>
    <w:rsid w:val="1F4B3FFA"/>
    <w:rsid w:val="1F8B5A2A"/>
    <w:rsid w:val="200D6734"/>
    <w:rsid w:val="205B6F8A"/>
    <w:rsid w:val="20797B78"/>
    <w:rsid w:val="207E49FF"/>
    <w:rsid w:val="207E543C"/>
    <w:rsid w:val="207F79FF"/>
    <w:rsid w:val="20923728"/>
    <w:rsid w:val="20935361"/>
    <w:rsid w:val="20CC2F1F"/>
    <w:rsid w:val="21444076"/>
    <w:rsid w:val="21876835"/>
    <w:rsid w:val="219579D4"/>
    <w:rsid w:val="21BB6C80"/>
    <w:rsid w:val="21D94EE3"/>
    <w:rsid w:val="21E63470"/>
    <w:rsid w:val="2222668C"/>
    <w:rsid w:val="225854BB"/>
    <w:rsid w:val="22B073DA"/>
    <w:rsid w:val="2375639A"/>
    <w:rsid w:val="2378001B"/>
    <w:rsid w:val="23EB5318"/>
    <w:rsid w:val="2401550D"/>
    <w:rsid w:val="240619FE"/>
    <w:rsid w:val="245A3EAF"/>
    <w:rsid w:val="24C467B4"/>
    <w:rsid w:val="24D4253C"/>
    <w:rsid w:val="24D8763C"/>
    <w:rsid w:val="24F87056"/>
    <w:rsid w:val="260A73CC"/>
    <w:rsid w:val="261E2173"/>
    <w:rsid w:val="262F31B6"/>
    <w:rsid w:val="26A67176"/>
    <w:rsid w:val="26A713F0"/>
    <w:rsid w:val="26DD01EE"/>
    <w:rsid w:val="273C015A"/>
    <w:rsid w:val="27A3084C"/>
    <w:rsid w:val="27A84A49"/>
    <w:rsid w:val="28015113"/>
    <w:rsid w:val="281B45AD"/>
    <w:rsid w:val="28317F91"/>
    <w:rsid w:val="28327066"/>
    <w:rsid w:val="28346221"/>
    <w:rsid w:val="287915A6"/>
    <w:rsid w:val="28B206E2"/>
    <w:rsid w:val="29032A57"/>
    <w:rsid w:val="290D67C1"/>
    <w:rsid w:val="29195EB5"/>
    <w:rsid w:val="29421493"/>
    <w:rsid w:val="296C1E31"/>
    <w:rsid w:val="2992522D"/>
    <w:rsid w:val="29DE4C5E"/>
    <w:rsid w:val="29EB1560"/>
    <w:rsid w:val="2A001B82"/>
    <w:rsid w:val="2A2534E8"/>
    <w:rsid w:val="2A304DB1"/>
    <w:rsid w:val="2A453659"/>
    <w:rsid w:val="2A5F3397"/>
    <w:rsid w:val="2A6B011C"/>
    <w:rsid w:val="2A7F079A"/>
    <w:rsid w:val="2ACD18EF"/>
    <w:rsid w:val="2B0F6AD2"/>
    <w:rsid w:val="2B1D38A9"/>
    <w:rsid w:val="2BB45384"/>
    <w:rsid w:val="2BC517EA"/>
    <w:rsid w:val="2BE7215F"/>
    <w:rsid w:val="2C1B3F33"/>
    <w:rsid w:val="2C7F5CE8"/>
    <w:rsid w:val="2C990F9F"/>
    <w:rsid w:val="2CB210BF"/>
    <w:rsid w:val="2CF62420"/>
    <w:rsid w:val="2D28276E"/>
    <w:rsid w:val="2D445C32"/>
    <w:rsid w:val="2D584A34"/>
    <w:rsid w:val="2D883F0B"/>
    <w:rsid w:val="2DA61F78"/>
    <w:rsid w:val="2DCB0CD1"/>
    <w:rsid w:val="2DDC0256"/>
    <w:rsid w:val="2E5C720C"/>
    <w:rsid w:val="2E7E4ED5"/>
    <w:rsid w:val="2E971924"/>
    <w:rsid w:val="2E9905D6"/>
    <w:rsid w:val="2EDB72CA"/>
    <w:rsid w:val="2F4D0A73"/>
    <w:rsid w:val="2F5C1058"/>
    <w:rsid w:val="2F620A15"/>
    <w:rsid w:val="2F7177CB"/>
    <w:rsid w:val="30024F16"/>
    <w:rsid w:val="302B225D"/>
    <w:rsid w:val="30A123B1"/>
    <w:rsid w:val="31202884"/>
    <w:rsid w:val="31341251"/>
    <w:rsid w:val="314D0612"/>
    <w:rsid w:val="31757B63"/>
    <w:rsid w:val="317D1489"/>
    <w:rsid w:val="31AA1576"/>
    <w:rsid w:val="31C00F1D"/>
    <w:rsid w:val="324804DC"/>
    <w:rsid w:val="32766E41"/>
    <w:rsid w:val="32870519"/>
    <w:rsid w:val="32B465E3"/>
    <w:rsid w:val="32D27B4A"/>
    <w:rsid w:val="33443AF2"/>
    <w:rsid w:val="335768B9"/>
    <w:rsid w:val="33821FB2"/>
    <w:rsid w:val="339D3914"/>
    <w:rsid w:val="33B02259"/>
    <w:rsid w:val="33FC00B3"/>
    <w:rsid w:val="3421292B"/>
    <w:rsid w:val="34291DFC"/>
    <w:rsid w:val="344143CB"/>
    <w:rsid w:val="349602FF"/>
    <w:rsid w:val="34AB2EFF"/>
    <w:rsid w:val="34EF5506"/>
    <w:rsid w:val="3514265E"/>
    <w:rsid w:val="35493BF8"/>
    <w:rsid w:val="354D4BAF"/>
    <w:rsid w:val="35533517"/>
    <w:rsid w:val="35666117"/>
    <w:rsid w:val="359416FA"/>
    <w:rsid w:val="359D5C09"/>
    <w:rsid w:val="35A55D92"/>
    <w:rsid w:val="35D86E07"/>
    <w:rsid w:val="35F93CB1"/>
    <w:rsid w:val="35F9603E"/>
    <w:rsid w:val="36247D61"/>
    <w:rsid w:val="37442F63"/>
    <w:rsid w:val="37782D46"/>
    <w:rsid w:val="37C11EC6"/>
    <w:rsid w:val="37DE1550"/>
    <w:rsid w:val="37DF5F26"/>
    <w:rsid w:val="37F52785"/>
    <w:rsid w:val="380B6117"/>
    <w:rsid w:val="38132A16"/>
    <w:rsid w:val="389039C0"/>
    <w:rsid w:val="389F1C30"/>
    <w:rsid w:val="38B15579"/>
    <w:rsid w:val="38E956EF"/>
    <w:rsid w:val="39266053"/>
    <w:rsid w:val="393C3B13"/>
    <w:rsid w:val="393C40E2"/>
    <w:rsid w:val="3951264A"/>
    <w:rsid w:val="39894E7E"/>
    <w:rsid w:val="3992730A"/>
    <w:rsid w:val="3A4C0FDE"/>
    <w:rsid w:val="3AA3326A"/>
    <w:rsid w:val="3B6814E9"/>
    <w:rsid w:val="3B781CBA"/>
    <w:rsid w:val="3BEB49FF"/>
    <w:rsid w:val="3BF95F3D"/>
    <w:rsid w:val="3C5A14A8"/>
    <w:rsid w:val="3C750DAC"/>
    <w:rsid w:val="3CED0A64"/>
    <w:rsid w:val="3D1837E3"/>
    <w:rsid w:val="3D306BC3"/>
    <w:rsid w:val="3D3964AE"/>
    <w:rsid w:val="3D903912"/>
    <w:rsid w:val="3D953B41"/>
    <w:rsid w:val="3DE84D62"/>
    <w:rsid w:val="3EDA0CD4"/>
    <w:rsid w:val="3F684657"/>
    <w:rsid w:val="3F900990"/>
    <w:rsid w:val="3F9F1885"/>
    <w:rsid w:val="3FB07CF3"/>
    <w:rsid w:val="3FF05C66"/>
    <w:rsid w:val="4000178D"/>
    <w:rsid w:val="40597C2D"/>
    <w:rsid w:val="406C154F"/>
    <w:rsid w:val="40B54E61"/>
    <w:rsid w:val="40FA5333"/>
    <w:rsid w:val="411E6542"/>
    <w:rsid w:val="413A1006"/>
    <w:rsid w:val="41AC3F61"/>
    <w:rsid w:val="41EE0843"/>
    <w:rsid w:val="42052902"/>
    <w:rsid w:val="4243464C"/>
    <w:rsid w:val="4248505C"/>
    <w:rsid w:val="42616A8F"/>
    <w:rsid w:val="42880435"/>
    <w:rsid w:val="428D5F28"/>
    <w:rsid w:val="428D7337"/>
    <w:rsid w:val="42927A2C"/>
    <w:rsid w:val="42BF3436"/>
    <w:rsid w:val="42FF0440"/>
    <w:rsid w:val="43122231"/>
    <w:rsid w:val="435C4A26"/>
    <w:rsid w:val="435D1690"/>
    <w:rsid w:val="437B5688"/>
    <w:rsid w:val="44610B67"/>
    <w:rsid w:val="448D71A2"/>
    <w:rsid w:val="44966CD4"/>
    <w:rsid w:val="44CD5BC8"/>
    <w:rsid w:val="45222622"/>
    <w:rsid w:val="45E22C0D"/>
    <w:rsid w:val="45F008FA"/>
    <w:rsid w:val="46221E0A"/>
    <w:rsid w:val="4623005C"/>
    <w:rsid w:val="467208DA"/>
    <w:rsid w:val="4676729B"/>
    <w:rsid w:val="46850B75"/>
    <w:rsid w:val="470712C3"/>
    <w:rsid w:val="48197D55"/>
    <w:rsid w:val="483B158F"/>
    <w:rsid w:val="486720DA"/>
    <w:rsid w:val="491555DD"/>
    <w:rsid w:val="496B37E1"/>
    <w:rsid w:val="49F11888"/>
    <w:rsid w:val="4A5E33F8"/>
    <w:rsid w:val="4A67089F"/>
    <w:rsid w:val="4AAA155E"/>
    <w:rsid w:val="4ABE725B"/>
    <w:rsid w:val="4AC73F9E"/>
    <w:rsid w:val="4AD964A0"/>
    <w:rsid w:val="4B06399E"/>
    <w:rsid w:val="4B482D1B"/>
    <w:rsid w:val="4B964E8E"/>
    <w:rsid w:val="4BAB60F4"/>
    <w:rsid w:val="4BBB3EB1"/>
    <w:rsid w:val="4BF139B8"/>
    <w:rsid w:val="4C332F1A"/>
    <w:rsid w:val="4CC26168"/>
    <w:rsid w:val="4D840610"/>
    <w:rsid w:val="4DDD08E4"/>
    <w:rsid w:val="4DE54156"/>
    <w:rsid w:val="4E093CA0"/>
    <w:rsid w:val="4E301801"/>
    <w:rsid w:val="4ED33FF5"/>
    <w:rsid w:val="4F5A63CB"/>
    <w:rsid w:val="4F974EB9"/>
    <w:rsid w:val="50366F79"/>
    <w:rsid w:val="503E7508"/>
    <w:rsid w:val="505220F9"/>
    <w:rsid w:val="50C1376F"/>
    <w:rsid w:val="50F872CA"/>
    <w:rsid w:val="51643C04"/>
    <w:rsid w:val="52456161"/>
    <w:rsid w:val="52757559"/>
    <w:rsid w:val="52C02D24"/>
    <w:rsid w:val="52C03E95"/>
    <w:rsid w:val="53532FD6"/>
    <w:rsid w:val="53597EE0"/>
    <w:rsid w:val="538361DE"/>
    <w:rsid w:val="53A960C5"/>
    <w:rsid w:val="53FC0233"/>
    <w:rsid w:val="545B07F5"/>
    <w:rsid w:val="54C634EA"/>
    <w:rsid w:val="5529746A"/>
    <w:rsid w:val="55F064AD"/>
    <w:rsid w:val="561455C8"/>
    <w:rsid w:val="564D1846"/>
    <w:rsid w:val="56826C24"/>
    <w:rsid w:val="56843EE9"/>
    <w:rsid w:val="56955971"/>
    <w:rsid w:val="56A8613B"/>
    <w:rsid w:val="56DA6A16"/>
    <w:rsid w:val="56FD3329"/>
    <w:rsid w:val="57436D1A"/>
    <w:rsid w:val="57743A50"/>
    <w:rsid w:val="5784006B"/>
    <w:rsid w:val="57C37120"/>
    <w:rsid w:val="57CE1E44"/>
    <w:rsid w:val="584135F8"/>
    <w:rsid w:val="585F395E"/>
    <w:rsid w:val="587D473C"/>
    <w:rsid w:val="58DD18B8"/>
    <w:rsid w:val="599434B3"/>
    <w:rsid w:val="59F96190"/>
    <w:rsid w:val="5A920431"/>
    <w:rsid w:val="5A9344B0"/>
    <w:rsid w:val="5AB847CF"/>
    <w:rsid w:val="5AEE40F6"/>
    <w:rsid w:val="5B0E583D"/>
    <w:rsid w:val="5B4B5683"/>
    <w:rsid w:val="5B5B26FA"/>
    <w:rsid w:val="5C050D81"/>
    <w:rsid w:val="5C34701A"/>
    <w:rsid w:val="5C4B6FC3"/>
    <w:rsid w:val="5CBC503E"/>
    <w:rsid w:val="5CF1737A"/>
    <w:rsid w:val="5D0A3645"/>
    <w:rsid w:val="5D13463F"/>
    <w:rsid w:val="5D83632A"/>
    <w:rsid w:val="5D846CD4"/>
    <w:rsid w:val="5D8C00CB"/>
    <w:rsid w:val="5DBC7B07"/>
    <w:rsid w:val="5DEA17D5"/>
    <w:rsid w:val="5E1F02EE"/>
    <w:rsid w:val="5E3C7A82"/>
    <w:rsid w:val="5E6F7069"/>
    <w:rsid w:val="5E791FEF"/>
    <w:rsid w:val="5EAE2CB9"/>
    <w:rsid w:val="5EB142DC"/>
    <w:rsid w:val="5EDB55F4"/>
    <w:rsid w:val="5F2738FC"/>
    <w:rsid w:val="5F560E3E"/>
    <w:rsid w:val="5F741ADF"/>
    <w:rsid w:val="5FA816E7"/>
    <w:rsid w:val="5FB4430B"/>
    <w:rsid w:val="601A3F7C"/>
    <w:rsid w:val="604A3D72"/>
    <w:rsid w:val="605865E3"/>
    <w:rsid w:val="606B613C"/>
    <w:rsid w:val="60907004"/>
    <w:rsid w:val="60A34BF3"/>
    <w:rsid w:val="60C26B79"/>
    <w:rsid w:val="60D949B7"/>
    <w:rsid w:val="60E07076"/>
    <w:rsid w:val="611722B6"/>
    <w:rsid w:val="611B039B"/>
    <w:rsid w:val="611F684D"/>
    <w:rsid w:val="612050D5"/>
    <w:rsid w:val="612A704A"/>
    <w:rsid w:val="6192101C"/>
    <w:rsid w:val="619421D3"/>
    <w:rsid w:val="61AB34DD"/>
    <w:rsid w:val="622538AF"/>
    <w:rsid w:val="628F7E21"/>
    <w:rsid w:val="62911566"/>
    <w:rsid w:val="62B371EA"/>
    <w:rsid w:val="62FF7CD1"/>
    <w:rsid w:val="630066BA"/>
    <w:rsid w:val="63341630"/>
    <w:rsid w:val="63476303"/>
    <w:rsid w:val="639C1D3B"/>
    <w:rsid w:val="639D7ECC"/>
    <w:rsid w:val="63CC03FF"/>
    <w:rsid w:val="63E2352B"/>
    <w:rsid w:val="643109D9"/>
    <w:rsid w:val="648D4DB8"/>
    <w:rsid w:val="649375B2"/>
    <w:rsid w:val="64EA72F6"/>
    <w:rsid w:val="650577D6"/>
    <w:rsid w:val="65607953"/>
    <w:rsid w:val="65647C12"/>
    <w:rsid w:val="65737EA9"/>
    <w:rsid w:val="65D03CB0"/>
    <w:rsid w:val="6600255E"/>
    <w:rsid w:val="66144A51"/>
    <w:rsid w:val="666376F7"/>
    <w:rsid w:val="66693E11"/>
    <w:rsid w:val="66B97847"/>
    <w:rsid w:val="66CD4E94"/>
    <w:rsid w:val="66DA622F"/>
    <w:rsid w:val="66DD1751"/>
    <w:rsid w:val="67225256"/>
    <w:rsid w:val="67426C3E"/>
    <w:rsid w:val="678F5D12"/>
    <w:rsid w:val="679D6BFF"/>
    <w:rsid w:val="67D84B8D"/>
    <w:rsid w:val="67DF7B22"/>
    <w:rsid w:val="686C7EC3"/>
    <w:rsid w:val="687054B5"/>
    <w:rsid w:val="68AC2AD4"/>
    <w:rsid w:val="68F42E41"/>
    <w:rsid w:val="69341A4D"/>
    <w:rsid w:val="69DA1E66"/>
    <w:rsid w:val="6A0B5D05"/>
    <w:rsid w:val="6A2043CD"/>
    <w:rsid w:val="6A7648A1"/>
    <w:rsid w:val="6A795278"/>
    <w:rsid w:val="6ABC2063"/>
    <w:rsid w:val="6B3D04B9"/>
    <w:rsid w:val="6B6C2692"/>
    <w:rsid w:val="6BAE4A5C"/>
    <w:rsid w:val="6C6C161D"/>
    <w:rsid w:val="6C9C5654"/>
    <w:rsid w:val="6CA963D4"/>
    <w:rsid w:val="6CC645F3"/>
    <w:rsid w:val="6CD059E4"/>
    <w:rsid w:val="6CED6DFB"/>
    <w:rsid w:val="6D0705D4"/>
    <w:rsid w:val="6D0F7946"/>
    <w:rsid w:val="6D6047CC"/>
    <w:rsid w:val="6D723F5C"/>
    <w:rsid w:val="6D8D1C02"/>
    <w:rsid w:val="6DD4645C"/>
    <w:rsid w:val="6E6B13F5"/>
    <w:rsid w:val="6E8734B4"/>
    <w:rsid w:val="6EDB621F"/>
    <w:rsid w:val="6F007939"/>
    <w:rsid w:val="6F305102"/>
    <w:rsid w:val="6FB265E5"/>
    <w:rsid w:val="6FBD4FB7"/>
    <w:rsid w:val="6FC540A5"/>
    <w:rsid w:val="6FC863F3"/>
    <w:rsid w:val="708E5B38"/>
    <w:rsid w:val="70980968"/>
    <w:rsid w:val="712617B3"/>
    <w:rsid w:val="712C4358"/>
    <w:rsid w:val="716C7734"/>
    <w:rsid w:val="71A90C51"/>
    <w:rsid w:val="71AE26AA"/>
    <w:rsid w:val="71B0555E"/>
    <w:rsid w:val="71DC7F8C"/>
    <w:rsid w:val="71E020F2"/>
    <w:rsid w:val="720979F9"/>
    <w:rsid w:val="72280FAD"/>
    <w:rsid w:val="723145BF"/>
    <w:rsid w:val="723551AB"/>
    <w:rsid w:val="725B13EA"/>
    <w:rsid w:val="72C309D4"/>
    <w:rsid w:val="73100D4F"/>
    <w:rsid w:val="73477C08"/>
    <w:rsid w:val="73561FAE"/>
    <w:rsid w:val="7387178F"/>
    <w:rsid w:val="73A74D68"/>
    <w:rsid w:val="73D41EC7"/>
    <w:rsid w:val="73FD74B3"/>
    <w:rsid w:val="74137945"/>
    <w:rsid w:val="74151503"/>
    <w:rsid w:val="741E126D"/>
    <w:rsid w:val="742B03AF"/>
    <w:rsid w:val="745971C8"/>
    <w:rsid w:val="74B2052A"/>
    <w:rsid w:val="74D8379C"/>
    <w:rsid w:val="74DD30B7"/>
    <w:rsid w:val="75530631"/>
    <w:rsid w:val="75B53A0F"/>
    <w:rsid w:val="764E58FC"/>
    <w:rsid w:val="76AE66A8"/>
    <w:rsid w:val="76BD1AAC"/>
    <w:rsid w:val="76F96126"/>
    <w:rsid w:val="77015D65"/>
    <w:rsid w:val="77C55F1A"/>
    <w:rsid w:val="782513A3"/>
    <w:rsid w:val="78531CBD"/>
    <w:rsid w:val="78D014B5"/>
    <w:rsid w:val="78DC1642"/>
    <w:rsid w:val="78E65D18"/>
    <w:rsid w:val="79277050"/>
    <w:rsid w:val="795A4A35"/>
    <w:rsid w:val="796371DC"/>
    <w:rsid w:val="79E341BA"/>
    <w:rsid w:val="79EC1934"/>
    <w:rsid w:val="7A374BEB"/>
    <w:rsid w:val="7A446696"/>
    <w:rsid w:val="7A512A3D"/>
    <w:rsid w:val="7A873FAF"/>
    <w:rsid w:val="7AA03FCE"/>
    <w:rsid w:val="7AB937F6"/>
    <w:rsid w:val="7AEC6F33"/>
    <w:rsid w:val="7AF117FD"/>
    <w:rsid w:val="7B421FF1"/>
    <w:rsid w:val="7B5D785E"/>
    <w:rsid w:val="7C296652"/>
    <w:rsid w:val="7D0F02B3"/>
    <w:rsid w:val="7D515E42"/>
    <w:rsid w:val="7D747B73"/>
    <w:rsid w:val="7DD36917"/>
    <w:rsid w:val="7EA62509"/>
    <w:rsid w:val="7F2D2D04"/>
    <w:rsid w:val="7F5C5795"/>
    <w:rsid w:val="7FA57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Chars="0"/>
      <w:jc w:val="left"/>
    </w:pPr>
    <w:rPr>
      <w:rFonts w:ascii="Calibri" w:hAnsi="Calibri" w:eastAsia="仿宋_GB2312" w:cs="仿宋_GB2312"/>
      <w:sz w:val="20"/>
      <w:szCs w:val="20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8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方正小标宋_GBK" w:hAnsi="Times New Roman" w:eastAsia="方正小标宋_GBK" w:cs="Times New Roman"/>
      <w:b/>
      <w:bCs/>
      <w:snapToGrid/>
      <w:kern w:val="2"/>
      <w:sz w:val="36"/>
      <w:szCs w:val="2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Plain Text"/>
    <w:basedOn w:val="1"/>
    <w:next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文本块1"/>
    <w:basedOn w:val="1"/>
    <w:qFormat/>
    <w:uiPriority w:val="99"/>
    <w:pPr>
      <w:adjustRightInd w:val="0"/>
      <w:snapToGrid w:val="0"/>
      <w:spacing w:line="360" w:lineRule="auto"/>
      <w:ind w:left="-348" w:right="-203" w:firstLine="29"/>
      <w:jc w:val="center"/>
    </w:pPr>
    <w:rPr>
      <w:rFonts w:ascii="宋体" w:hAnsi="宋体" w:cs="宋体"/>
      <w:b/>
      <w:bCs/>
      <w:color w:val="000000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1975</Words>
  <Characters>2002</Characters>
  <Lines>0</Lines>
  <Paragraphs>0</Paragraphs>
  <TotalTime>53</TotalTime>
  <ScaleCrop>false</ScaleCrop>
  <LinksUpToDate>false</LinksUpToDate>
  <CharactersWithSpaces>2036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2021-05-20T02:46:00Z</cp:lastPrinted>
  <dcterms:modified xsi:type="dcterms:W3CDTF">2026-02-03T05:50:39Z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F4465136C64246CEAEDACC086F922150</vt:lpwstr>
  </property>
</Properties>
</file>