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98D87">
      <w:pPr>
        <w:widowControl/>
        <w:spacing w:before="0" w:beforeAutospacing="0" w:after="0" w:afterAutospacing="0"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  <w:t>西城区支持“全电工地”奖励办法</w:t>
      </w:r>
    </w:p>
    <w:p w14:paraId="46F5FC66">
      <w:pPr>
        <w:widowControl/>
        <w:spacing w:before="0" w:beforeAutospacing="0" w:after="0" w:afterAutospacing="0" w:line="560" w:lineRule="exact"/>
        <w:jc w:val="center"/>
        <w:rPr>
          <w:rFonts w:ascii="Times New Roman" w:hAnsi="Times New Roman" w:eastAsia="楷体_GB2312" w:cs="Times New Roman"/>
          <w:color w:val="3E3A39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  <w:lang w:val="en-US" w:eastAsia="zh-CN" w:bidi="ar-SA"/>
        </w:rPr>
        <w:t>（试行）（征求意见稿）</w:t>
      </w:r>
    </w:p>
    <w:p w14:paraId="44AA4EC9">
      <w:pPr>
        <w:widowControl/>
        <w:spacing w:before="0" w:beforeAutospacing="0" w:after="0" w:afterAutospacing="0" w:line="360" w:lineRule="auto"/>
        <w:jc w:val="center"/>
        <w:rPr>
          <w:rFonts w:ascii="Times New Roman" w:hAnsi="Times New Roman" w:eastAsia="黑体" w:cs="Times New Roman"/>
          <w:color w:val="3E3A39"/>
          <w:kern w:val="0"/>
          <w:sz w:val="32"/>
          <w:szCs w:val="32"/>
          <w:lang w:val="en-US" w:eastAsia="zh-CN" w:bidi="ar-SA"/>
        </w:rPr>
      </w:pPr>
    </w:p>
    <w:p w14:paraId="1AED008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>第一条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为深入推进西城区大气污染防治工作，鼓励建筑施工领域推广使用电动机械，促进非道路移动机械（以下简称“机械”）清洁化和绿色低碳施工，根据《中华人民共和国大气污染防治法》《北京市大气污染防治条例》《北京市机动车和非道路移动机械排放污染防治条例》《北京市建筑绿色发展条例》等法律法规要求，结合西城区实际，制定本办法。</w:t>
      </w:r>
    </w:p>
    <w:p w14:paraId="5BE62B4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>第二条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本办法所称“全电工地”，是指在施工阶段所使用的</w:t>
      </w:r>
      <w:r>
        <w:rPr>
          <w:rFonts w:ascii="Times New Roman" w:hAnsi="Times New Roman" w:eastAsia="仿宋_GB2312" w:cs="Times New Roman"/>
          <w:b w:val="0"/>
          <w:sz w:val="32"/>
          <w:szCs w:val="32"/>
          <w:lang w:bidi="ar"/>
        </w:rPr>
        <w:t>叉车、挖掘机、装载机和升降平台等“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四类机械</w:t>
      </w:r>
      <w:r>
        <w:rPr>
          <w:rFonts w:ascii="Times New Roman" w:hAnsi="Times New Roman" w:eastAsia="仿宋_GB2312" w:cs="Times New Roman"/>
          <w:b w:val="0"/>
          <w:sz w:val="32"/>
          <w:szCs w:val="32"/>
          <w:lang w:bidi="ar"/>
        </w:rPr>
        <w:t>”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全部采用电动驱动方式的建设项目工地。</w:t>
      </w:r>
    </w:p>
    <w:p w14:paraId="161E57D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 xml:space="preserve">第三条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在西城区行政区划范围内的建筑、市政等建设工程项目，其项目单位在施工期间符合“全电工地”条件的，可申请奖励。</w:t>
      </w:r>
    </w:p>
    <w:p w14:paraId="06729DE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>第四条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项目单位施工期间应有效使用</w:t>
      </w:r>
      <w:r>
        <w:rPr>
          <w:rFonts w:ascii="Times New Roman" w:hAnsi="Times New Roman" w:eastAsia="仿宋_GB2312" w:cs="Times New Roman"/>
          <w:b w:val="0"/>
          <w:sz w:val="32"/>
          <w:szCs w:val="32"/>
          <w:lang w:bidi="ar"/>
        </w:rPr>
        <w:t>电动挖掘机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和</w:t>
      </w:r>
      <w:r>
        <w:rPr>
          <w:rFonts w:ascii="Times New Roman" w:hAnsi="Times New Roman" w:eastAsia="仿宋_GB2312" w:cs="Times New Roman"/>
          <w:b w:val="0"/>
          <w:sz w:val="32"/>
          <w:szCs w:val="32"/>
          <w:lang w:bidi="ar"/>
        </w:rPr>
        <w:t>电动装载机，单台机械在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bidi="ar"/>
        </w:rPr>
        <w:t>西城</w:t>
      </w:r>
      <w:r>
        <w:rPr>
          <w:rFonts w:ascii="Times New Roman" w:hAnsi="Times New Roman" w:eastAsia="仿宋_GB2312" w:cs="Times New Roman"/>
          <w:b w:val="0"/>
          <w:sz w:val="32"/>
          <w:szCs w:val="32"/>
          <w:lang w:bidi="ar"/>
        </w:rPr>
        <w:t>区</w:t>
      </w:r>
      <w:r>
        <w:rPr>
          <w:rFonts w:hint="eastAsia" w:ascii="Times New Roman" w:hAnsi="Times New Roman" w:cs="Times New Roman"/>
          <w:b w:val="0"/>
          <w:sz w:val="32"/>
          <w:szCs w:val="32"/>
          <w:lang w:eastAsia="zh-CN" w:bidi="ar"/>
        </w:rPr>
        <w:t>同一项目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bidi="ar"/>
        </w:rPr>
        <w:t>内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年作业时长</w:t>
      </w:r>
      <w:r>
        <w:rPr>
          <w:rFonts w:ascii="Times New Roman" w:hAnsi="Times New Roman" w:eastAsia="仿宋_GB2312" w:cs="Times New Roman"/>
          <w:b w:val="0"/>
          <w:sz w:val="32"/>
          <w:szCs w:val="32"/>
          <w:lang w:bidi="ar"/>
        </w:rPr>
        <w:t>不少于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4</w:t>
      </w:r>
      <w:r>
        <w:rPr>
          <w:rFonts w:ascii="Times New Roman" w:hAnsi="Times New Roman" w:eastAsia="仿宋_GB2312" w:cs="Times New Roman"/>
          <w:b w:val="0"/>
          <w:sz w:val="32"/>
          <w:szCs w:val="32"/>
          <w:lang w:bidi="ar"/>
        </w:rPr>
        <w:t>00小时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。</w:t>
      </w:r>
    </w:p>
    <w:p w14:paraId="6510FF9F"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  <w:lang w:bidi="ar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 xml:space="preserve">第五条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根据“全电工地”机械实际使用情况实行差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异化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奖励，奖励标准如下：</w:t>
      </w:r>
    </w:p>
    <w:p w14:paraId="6D7699E8">
      <w:pPr>
        <w:spacing w:line="360" w:lineRule="auto"/>
        <w:ind w:firstLine="0" w:firstLineChars="0"/>
        <w:jc w:val="center"/>
        <w:rPr>
          <w:rFonts w:ascii="Times New Roman" w:hAnsi="Times New Roman" w:eastAsia="楷体_GB2312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楷体_GB2312" w:cs="Times New Roman"/>
          <w:kern w:val="0"/>
          <w:sz w:val="32"/>
          <w:szCs w:val="32"/>
          <w:lang w:bidi="ar"/>
        </w:rPr>
        <w:t>表1  电动挖掘机、电动装载机奖励标准</w:t>
      </w:r>
    </w:p>
    <w:tbl>
      <w:tblPr>
        <w:tblStyle w:val="7"/>
        <w:tblW w:w="4602" w:type="pct"/>
        <w:tblInd w:w="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200"/>
        <w:gridCol w:w="3346"/>
      </w:tblGrid>
      <w:tr w14:paraId="53FD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867" w:type="pct"/>
            <w:gridSpan w:val="2"/>
            <w:vAlign w:val="center"/>
          </w:tcPr>
          <w:p w14:paraId="6834D2B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2132" w:type="pct"/>
            <w:vAlign w:val="center"/>
          </w:tcPr>
          <w:p w14:paraId="1D7E3C9F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  <w:lang w:bidi="ar"/>
              </w:rPr>
              <w:t>奖励标准（万元/台·年）</w:t>
            </w:r>
          </w:p>
        </w:tc>
      </w:tr>
      <w:tr w14:paraId="2D75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restart"/>
            <w:vAlign w:val="center"/>
          </w:tcPr>
          <w:p w14:paraId="09E16654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挖掘机</w:t>
            </w:r>
          </w:p>
        </w:tc>
        <w:tc>
          <w:tcPr>
            <w:tcW w:w="2039" w:type="pct"/>
            <w:vAlign w:val="center"/>
          </w:tcPr>
          <w:p w14:paraId="0B221E9B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微型</w:t>
            </w:r>
          </w:p>
          <w:p w14:paraId="57E9765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C≤60kWh</w:t>
            </w:r>
          </w:p>
        </w:tc>
        <w:tc>
          <w:tcPr>
            <w:tcW w:w="2132" w:type="pct"/>
            <w:vAlign w:val="center"/>
          </w:tcPr>
          <w:p w14:paraId="1B2FF88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0.4</w:t>
            </w:r>
          </w:p>
        </w:tc>
      </w:tr>
      <w:tr w14:paraId="556C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continue"/>
            <w:vAlign w:val="center"/>
          </w:tcPr>
          <w:p w14:paraId="117E643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39" w:type="pct"/>
            <w:vAlign w:val="center"/>
          </w:tcPr>
          <w:p w14:paraId="2AC5005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小型</w:t>
            </w:r>
          </w:p>
          <w:p w14:paraId="7CAFE6B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60＜C≤100kWh</w:t>
            </w:r>
          </w:p>
        </w:tc>
        <w:tc>
          <w:tcPr>
            <w:tcW w:w="2132" w:type="pct"/>
            <w:vAlign w:val="center"/>
          </w:tcPr>
          <w:p w14:paraId="7268EC3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1.3</w:t>
            </w:r>
          </w:p>
        </w:tc>
      </w:tr>
      <w:tr w14:paraId="401C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continue"/>
            <w:vAlign w:val="center"/>
          </w:tcPr>
          <w:p w14:paraId="04F9B98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39" w:type="pct"/>
            <w:vAlign w:val="center"/>
          </w:tcPr>
          <w:p w14:paraId="7F949035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中型</w:t>
            </w:r>
          </w:p>
          <w:p w14:paraId="3DA1DC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100＜C≤400kWh</w:t>
            </w:r>
          </w:p>
        </w:tc>
        <w:tc>
          <w:tcPr>
            <w:tcW w:w="2132" w:type="pct"/>
            <w:vAlign w:val="center"/>
          </w:tcPr>
          <w:p w14:paraId="1CB5DBEA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2.8</w:t>
            </w:r>
          </w:p>
        </w:tc>
      </w:tr>
      <w:tr w14:paraId="54794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continue"/>
            <w:vAlign w:val="center"/>
          </w:tcPr>
          <w:p w14:paraId="53270F9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39" w:type="pct"/>
            <w:vAlign w:val="center"/>
          </w:tcPr>
          <w:p w14:paraId="0D09F2C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大型</w:t>
            </w:r>
          </w:p>
          <w:p w14:paraId="6056260E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C&gt;400kWh</w:t>
            </w:r>
          </w:p>
        </w:tc>
        <w:tc>
          <w:tcPr>
            <w:tcW w:w="2132" w:type="pct"/>
            <w:vAlign w:val="center"/>
          </w:tcPr>
          <w:p w14:paraId="1FC00F9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5.0</w:t>
            </w:r>
          </w:p>
        </w:tc>
      </w:tr>
      <w:tr w14:paraId="73B4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restart"/>
            <w:vAlign w:val="center"/>
          </w:tcPr>
          <w:p w14:paraId="33355F08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装载机</w:t>
            </w:r>
          </w:p>
        </w:tc>
        <w:tc>
          <w:tcPr>
            <w:tcW w:w="2039" w:type="pct"/>
            <w:vAlign w:val="center"/>
          </w:tcPr>
          <w:p w14:paraId="3CF2688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微型</w:t>
            </w:r>
          </w:p>
          <w:p w14:paraId="6886B7E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C≤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0kWh</w:t>
            </w:r>
          </w:p>
        </w:tc>
        <w:tc>
          <w:tcPr>
            <w:tcW w:w="2132" w:type="pct"/>
            <w:vAlign w:val="center"/>
          </w:tcPr>
          <w:p w14:paraId="115BEC32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0.5</w:t>
            </w:r>
          </w:p>
        </w:tc>
      </w:tr>
      <w:tr w14:paraId="526A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continue"/>
            <w:vAlign w:val="center"/>
          </w:tcPr>
          <w:p w14:paraId="6259A3D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39" w:type="pct"/>
            <w:vAlign w:val="center"/>
          </w:tcPr>
          <w:p w14:paraId="320F6E3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小型</w:t>
            </w:r>
          </w:p>
          <w:p w14:paraId="365A42F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50&lt;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C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≤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0kWh</w:t>
            </w:r>
          </w:p>
        </w:tc>
        <w:tc>
          <w:tcPr>
            <w:tcW w:w="2132" w:type="pct"/>
            <w:vAlign w:val="center"/>
          </w:tcPr>
          <w:p w14:paraId="6767EBC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0.8</w:t>
            </w:r>
          </w:p>
        </w:tc>
      </w:tr>
      <w:tr w14:paraId="0E8D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continue"/>
            <w:vAlign w:val="center"/>
          </w:tcPr>
          <w:p w14:paraId="764B1159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39" w:type="pct"/>
            <w:vAlign w:val="center"/>
          </w:tcPr>
          <w:p w14:paraId="39BD5AFC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中型</w:t>
            </w:r>
          </w:p>
          <w:p w14:paraId="0E57FC17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</w:rPr>
              <w:t>8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0&lt;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C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≤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350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kWh</w:t>
            </w:r>
          </w:p>
        </w:tc>
        <w:tc>
          <w:tcPr>
            <w:tcW w:w="2132" w:type="pct"/>
            <w:vAlign w:val="center"/>
          </w:tcPr>
          <w:p w14:paraId="256359E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1.3</w:t>
            </w:r>
          </w:p>
        </w:tc>
      </w:tr>
      <w:tr w14:paraId="1BFC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pct"/>
            <w:vMerge w:val="continue"/>
            <w:vAlign w:val="center"/>
          </w:tcPr>
          <w:p w14:paraId="35AA4871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39" w:type="pct"/>
            <w:vAlign w:val="center"/>
          </w:tcPr>
          <w:p w14:paraId="25DA12F6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大型</w:t>
            </w:r>
          </w:p>
          <w:p w14:paraId="287FF4D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C&gt;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350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kWh</w:t>
            </w:r>
          </w:p>
        </w:tc>
        <w:tc>
          <w:tcPr>
            <w:tcW w:w="2132" w:type="pct"/>
            <w:vAlign w:val="center"/>
          </w:tcPr>
          <w:p w14:paraId="5519B00D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2.4</w:t>
            </w:r>
          </w:p>
        </w:tc>
      </w:tr>
    </w:tbl>
    <w:p w14:paraId="13E0EF8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 xml:space="preserve">第六条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对于以下情形使用的电动机械，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不予奖励。</w:t>
      </w:r>
    </w:p>
    <w:p w14:paraId="0760555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在京中央国家机关、本市各级党政机关和其他各级财政补助单位；</w:t>
      </w:r>
    </w:p>
    <w:p w14:paraId="2CE705F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由项目单位自行购置且</w:t>
      </w:r>
      <w:r>
        <w:rPr>
          <w:rFonts w:ascii="Times New Roman" w:hAnsi="Times New Roman" w:eastAsia="仿宋_GB2312" w:cs="Times New Roman"/>
          <w:b w:val="0"/>
          <w:sz w:val="32"/>
          <w:szCs w:val="32"/>
          <w:lang w:bidi="ar"/>
        </w:rPr>
        <w:t>已获得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国家或北京市财政资金补贴的机械。</w:t>
      </w:r>
    </w:p>
    <w:p w14:paraId="097C62B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b w:val="0"/>
          <w:bCs/>
          <w:kern w:val="0"/>
          <w:sz w:val="32"/>
          <w:szCs w:val="32"/>
          <w:lang w:bidi="ar"/>
        </w:rPr>
        <w:t>第七条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区生态环境部门会同区住房城市建设部门、区城市管理部门定期组织“全电工地”奖励申报，项目单位应向区生态环境局提出申请，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如实提供相关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（详见附件1）。</w:t>
      </w:r>
    </w:p>
    <w:p w14:paraId="03EC52E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b w:val="0"/>
          <w:bCs/>
          <w:kern w:val="0"/>
          <w:sz w:val="32"/>
          <w:szCs w:val="32"/>
          <w:lang w:bidi="ar"/>
        </w:rPr>
        <w:t>第八条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区生态环境局</w:t>
      </w:r>
      <w:r>
        <w:rPr>
          <w:rFonts w:hint="eastAsia" w:ascii="Times New Roman" w:hAnsi="Times New Roman" w:cs="Times New Roman"/>
          <w:sz w:val="32"/>
          <w:szCs w:val="32"/>
          <w:lang w:eastAsia="zh-CN" w:bidi="ar"/>
        </w:rPr>
        <w:t>根据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申请，会同区财政局、区住房和城乡建设委员会、区城市管理委开展联合审核，并根据审核结果发放奖励。</w:t>
      </w:r>
    </w:p>
    <w:p w14:paraId="6B433AC3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 w:bidi="ar"/>
        </w:rPr>
        <w:t>九</w:t>
      </w: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>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区生态环境、财政、住房建设、城市管理等部门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根据工作需要，适时组织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拟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奖励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项目机械使用情况开展随机抽查，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对抽查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中发现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不符合本办法“全电工地”要求的，</w:t>
      </w:r>
      <w:r>
        <w:rPr>
          <w:rFonts w:hint="eastAsia" w:ascii="Times New Roman" w:hAnsi="Times New Roman" w:cs="Times New Roman"/>
          <w:sz w:val="32"/>
          <w:szCs w:val="32"/>
          <w:lang w:eastAsia="zh-CN" w:bidi="ar"/>
        </w:rPr>
        <w:t>驳回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受理奖励申请。</w:t>
      </w:r>
    </w:p>
    <w:p w14:paraId="641E676E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>第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 w:bidi="ar"/>
        </w:rPr>
        <w:t>十</w:t>
      </w:r>
      <w:r>
        <w:rPr>
          <w:rFonts w:ascii="Times New Roman" w:hAnsi="Times New Roman" w:eastAsia="黑体" w:cs="Times New Roman"/>
          <w:kern w:val="0"/>
          <w:sz w:val="32"/>
          <w:szCs w:val="32"/>
          <w:lang w:bidi="ar"/>
        </w:rPr>
        <w:t>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获得奖励的项目单位应配合政府有关部门开展绩效评价、监督检查、巡察及审计等工作。对存在虚报、瞒报、提供虚假材料等情形的，相关部门有权追回奖励资金，并依法依规追究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法律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责任。</w:t>
      </w:r>
      <w:bookmarkStart w:id="0" w:name="_GoBack"/>
      <w:bookmarkEnd w:id="0"/>
    </w:p>
    <w:p w14:paraId="24D12340">
      <w:pPr>
        <w:spacing w:line="560" w:lineRule="exact"/>
        <w:ind w:left="0" w:leftChars="0" w:firstLine="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黑体" w:cs="Times New Roman"/>
          <w:b w:val="0"/>
          <w:bCs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ascii="Times New Roman" w:hAnsi="Times New Roman" w:eastAsia="黑体" w:cs="Times New Roman"/>
          <w:b w:val="0"/>
          <w:bCs/>
          <w:kern w:val="0"/>
          <w:sz w:val="32"/>
          <w:szCs w:val="32"/>
          <w:lang w:bidi="ar"/>
        </w:rPr>
        <w:t>第十一条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本办法由西城区生态环境局会同区住房和城乡建设委员会、区财政局按照各自职责分工负责解释。</w:t>
      </w:r>
    </w:p>
    <w:p w14:paraId="75C13192">
      <w:pPr>
        <w:spacing w:line="560" w:lineRule="exact"/>
        <w:ind w:firstLine="640" w:firstLineChars="200"/>
        <w:jc w:val="left"/>
        <w:rPr>
          <w:rFonts w:eastAsia="仿宋_GB2312"/>
          <w:color w:val="3E3A39"/>
          <w:kern w:val="0"/>
          <w:sz w:val="32"/>
          <w:szCs w:val="32"/>
          <w:lang w:bidi="ar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黑体" w:cs="Times New Roman"/>
          <w:b w:val="0"/>
          <w:bCs/>
          <w:kern w:val="0"/>
          <w:sz w:val="32"/>
          <w:szCs w:val="32"/>
          <w:lang w:bidi="ar"/>
        </w:rPr>
        <w:t>第十二条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本办法自印发之日起实施，根据政策实施效果和相关要求适时调整。</w:t>
      </w:r>
    </w:p>
    <w:p w14:paraId="6BF325FA">
      <w:pPr>
        <w:spacing w:line="560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1</w:t>
      </w:r>
    </w:p>
    <w:p w14:paraId="3A739940">
      <w:pPr>
        <w:spacing w:line="560" w:lineRule="exact"/>
        <w:ind w:firstLine="0" w:firstLineChars="0"/>
        <w:rPr>
          <w:rFonts w:ascii="Times New Roman" w:hAnsi="Times New Roman" w:eastAsia="黑体" w:cs="Times New Roman"/>
          <w:sz w:val="32"/>
          <w:szCs w:val="32"/>
        </w:rPr>
      </w:pPr>
    </w:p>
    <w:p w14:paraId="7A0CCAD9">
      <w:pPr>
        <w:spacing w:line="68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“全电工地”</w:t>
      </w:r>
      <w:r>
        <w:rPr>
          <w:rFonts w:ascii="Times New Roman" w:hAnsi="Times New Roman" w:eastAsia="方正小标宋简体" w:cs="Times New Roman"/>
          <w:sz w:val="44"/>
          <w:szCs w:val="44"/>
        </w:rPr>
        <w:t>奖励申请资料清单</w:t>
      </w:r>
    </w:p>
    <w:p w14:paraId="757AA5F0">
      <w:pPr>
        <w:spacing w:line="560" w:lineRule="exact"/>
        <w:ind w:firstLine="0" w:firstLineChars="0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（目录）</w:t>
      </w:r>
    </w:p>
    <w:p w14:paraId="22B77A38">
      <w:pPr>
        <w:spacing w:line="560" w:lineRule="exact"/>
        <w:ind w:firstLine="0" w:firstLineChars="0"/>
        <w:jc w:val="left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 w14:paraId="1AD8C50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项目备案及施工许可文件复印件及原件查验记录；</w:t>
      </w:r>
    </w:p>
    <w:p w14:paraId="407DFC3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机械使用清单（须与环保编码系统一致），以及能证明四类机械全部为电动设备的留痕材料，包括设备铭牌、出厂合格证、租赁合同等；</w:t>
      </w:r>
    </w:p>
    <w:p w14:paraId="5B93F7D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三、电动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挖掘机、装载机使用时长证明，须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包含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：</w:t>
      </w:r>
    </w:p>
    <w:p w14:paraId="3EBF963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1.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设备使用记录（含照片）；</w:t>
      </w:r>
    </w:p>
    <w:p w14:paraId="07677F7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2.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施工日志；</w:t>
      </w:r>
    </w:p>
    <w:p w14:paraId="44D06F5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3.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用电记录或充电记录；</w:t>
      </w:r>
    </w:p>
    <w:p w14:paraId="011B961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4.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在线监控数据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；</w:t>
      </w:r>
    </w:p>
    <w:p w14:paraId="0AAAEAE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四、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电动机械使用时长真实性承诺书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；</w:t>
      </w:r>
    </w:p>
    <w:p w14:paraId="5224FCA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五、施工现场照片或视频资料（含拍摄时间信息）。</w:t>
      </w:r>
    </w:p>
    <w:p w14:paraId="60D5335A">
      <w:pPr>
        <w:widowControl/>
        <w:spacing w:before="100" w:beforeAutospacing="1" w:after="100" w:afterAutospacing="1"/>
        <w:jc w:val="right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承诺项目单位（盖章）：_________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法定代表人（签字）：_________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日期：____年__月__日</w:t>
      </w:r>
    </w:p>
    <w:p w14:paraId="12EFE1A1">
      <w:pPr>
        <w:spacing w:line="360" w:lineRule="auto"/>
        <w:ind w:firstLine="640" w:firstLineChars="200"/>
        <w:rPr>
          <w:rFonts w:eastAsia="仿宋_GB2312"/>
          <w:color w:val="3E3A39"/>
          <w:kern w:val="0"/>
          <w:sz w:val="32"/>
          <w:szCs w:val="32"/>
          <w:lang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C878997">
      <w:pPr>
        <w:widowControl w:val="0"/>
        <w:spacing w:before="0" w:beforeAutospacing="0" w:after="0" w:afterAutospacing="0" w:line="560" w:lineRule="exact"/>
        <w:ind w:left="0" w:leftChars="0" w:firstLine="0" w:firstLineChars="0"/>
        <w:jc w:val="both"/>
        <w:rPr>
          <w:rFonts w:ascii="Times New Roman" w:hAnsi="Times New Roman" w:eastAsia="黑体" w:cs="Times New Roman"/>
          <w:color w:val="3E3A39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color w:val="3E3A39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3E3A39"/>
          <w:kern w:val="0"/>
          <w:sz w:val="32"/>
          <w:szCs w:val="32"/>
          <w:lang w:val="en-US" w:eastAsia="zh-CN" w:bidi="ar-SA"/>
        </w:rPr>
        <w:t>2</w:t>
      </w:r>
    </w:p>
    <w:p w14:paraId="3A2BA9A7">
      <w:pPr>
        <w:widowControl w:val="0"/>
        <w:spacing w:before="0" w:beforeAutospacing="0" w:after="0" w:afterAutospacing="0" w:line="560" w:lineRule="exact"/>
        <w:jc w:val="both"/>
        <w:rPr>
          <w:rFonts w:ascii="Times New Roman" w:hAnsi="Times New Roman" w:eastAsia="黑体" w:cs="Times New Roman"/>
          <w:color w:val="3E3A39"/>
          <w:kern w:val="0"/>
          <w:sz w:val="32"/>
          <w:szCs w:val="32"/>
          <w:lang w:val="en-US" w:eastAsia="zh-CN" w:bidi="ar-SA"/>
        </w:rPr>
      </w:pPr>
    </w:p>
    <w:p w14:paraId="13988CC4">
      <w:pPr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电动机械使用时长真实性承诺书</w:t>
      </w:r>
    </w:p>
    <w:p w14:paraId="5274DB42">
      <w:pPr>
        <w:spacing w:line="560" w:lineRule="exact"/>
        <w:ind w:firstLine="0" w:firstLineChars="0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（模板）</w:t>
      </w:r>
    </w:p>
    <w:p w14:paraId="0099FB95">
      <w:pPr>
        <w:spacing w:line="360" w:lineRule="auto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</w:p>
    <w:p w14:paraId="39764998">
      <w:pPr>
        <w:spacing w:line="560" w:lineRule="exact"/>
        <w:ind w:firstLine="0" w:firstLineChars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西城区生态环境局：</w:t>
      </w:r>
    </w:p>
    <w:p w14:paraId="4B2FB00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对申报《西城区支持全电工地奖励办法（试行）》奖励的电动机械使用时长数据的真实性、完整性、准确性承担全部责任。若存在虚报、瞒报、伪造或提供虚假材料等情形，愿承担取消奖励资格、追回奖励资金及相关法律责任。</w:t>
      </w:r>
    </w:p>
    <w:p w14:paraId="7A972B72">
      <w:pPr>
        <w:widowControl/>
        <w:spacing w:before="100" w:beforeAutospacing="1" w:after="100" w:afterAutospacing="1" w:line="560" w:lineRule="exact"/>
        <w:jc w:val="left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项目名称：_________  项目单位：_________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br w:type="textWrapping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171"/>
        <w:gridCol w:w="2004"/>
        <w:gridCol w:w="2098"/>
      </w:tblGrid>
      <w:tr w14:paraId="417B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3265BE6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机械类别</w:t>
            </w:r>
          </w:p>
        </w:tc>
        <w:tc>
          <w:tcPr>
            <w:tcW w:w="2171" w:type="dxa"/>
          </w:tcPr>
          <w:p w14:paraId="24AD83C7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编码登记号</w:t>
            </w:r>
          </w:p>
        </w:tc>
        <w:tc>
          <w:tcPr>
            <w:tcW w:w="2004" w:type="dxa"/>
          </w:tcPr>
          <w:p w14:paraId="5B1B2A65"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使用地点</w:t>
            </w:r>
          </w:p>
        </w:tc>
        <w:tc>
          <w:tcPr>
            <w:tcW w:w="2098" w:type="dxa"/>
          </w:tcPr>
          <w:p w14:paraId="6B883DE4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使用时长</w:t>
            </w:r>
          </w:p>
        </w:tc>
      </w:tr>
      <w:tr w14:paraId="2AC5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12D3BCE0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71" w:type="dxa"/>
          </w:tcPr>
          <w:p w14:paraId="1CEF6E83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04" w:type="dxa"/>
          </w:tcPr>
          <w:p w14:paraId="410E9584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98" w:type="dxa"/>
          </w:tcPr>
          <w:p w14:paraId="34174CA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BB8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16263F0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71" w:type="dxa"/>
          </w:tcPr>
          <w:p w14:paraId="338BA607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04" w:type="dxa"/>
          </w:tcPr>
          <w:p w14:paraId="21C9E71B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98" w:type="dxa"/>
          </w:tcPr>
          <w:p w14:paraId="6935BCF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079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23" w:type="dxa"/>
          </w:tcPr>
          <w:p w14:paraId="58CC9F36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71" w:type="dxa"/>
          </w:tcPr>
          <w:p w14:paraId="30D39FB9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04" w:type="dxa"/>
          </w:tcPr>
          <w:p w14:paraId="7976EAFD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98" w:type="dxa"/>
          </w:tcPr>
          <w:p w14:paraId="65575EE1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72C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</w:tcPr>
          <w:p w14:paraId="3E5105E1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71" w:type="dxa"/>
          </w:tcPr>
          <w:p w14:paraId="334C6B1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04" w:type="dxa"/>
          </w:tcPr>
          <w:p w14:paraId="04EAEF3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098" w:type="dxa"/>
          </w:tcPr>
          <w:p w14:paraId="0DE50335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25FF6D92">
      <w:pPr>
        <w:widowControl/>
        <w:spacing w:before="100" w:beforeAutospacing="1" w:after="100" w:afterAutospacing="1"/>
        <w:jc w:val="left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57924741">
      <w:pPr>
        <w:widowControl/>
        <w:spacing w:before="100" w:beforeAutospacing="1" w:after="100" w:afterAutospacing="1"/>
        <w:jc w:val="right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承诺项目单位（盖章）：_________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法定代表人（签字）：_________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日期：____年__月__日</w:t>
      </w:r>
    </w:p>
    <w:p w14:paraId="244F0BC7">
      <w:pPr>
        <w:spacing w:line="360" w:lineRule="auto"/>
        <w:ind w:firstLine="640" w:firstLineChars="200"/>
        <w:rPr>
          <w:rFonts w:eastAsia="仿宋_GB2312"/>
          <w:kern w:val="0"/>
          <w:sz w:val="32"/>
          <w:szCs w:val="32"/>
          <w:lang w:bidi="ar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1C3D0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+西文正文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49D59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1F76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NUXTCX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51F76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8B1CD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E6EBE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myq7n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E6EBE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6CEF2"/>
    <w:multiLevelType w:val="singleLevel"/>
    <w:tmpl w:val="EF76CEF2"/>
    <w:lvl w:ilvl="0" w:tentative="0">
      <w:start w:val="1"/>
      <w:numFmt w:val="chineseCounting"/>
      <w:pStyle w:val="4"/>
      <w:suff w:val="nothing"/>
      <w:lvlText w:val="（%1）"/>
      <w:lvlJc w:val="left"/>
      <w:rPr>
        <w:rFonts w:hint="eastAsia"/>
      </w:rPr>
    </w:lvl>
  </w:abstractNum>
  <w:abstractNum w:abstractNumId="1">
    <w:nsid w:val="13FEDBDA"/>
    <w:multiLevelType w:val="singleLevel"/>
    <w:tmpl w:val="13FEDBDA"/>
    <w:lvl w:ilvl="0" w:tentative="0">
      <w:start w:val="1"/>
      <w:numFmt w:val="chineseCounting"/>
      <w:pStyle w:val="3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6EB99BD"/>
    <w:rsid w:val="23D3A20F"/>
    <w:rsid w:val="2ED834CC"/>
    <w:rsid w:val="5DCF751B"/>
    <w:rsid w:val="65DE81CE"/>
    <w:rsid w:val="6CFCD037"/>
    <w:rsid w:val="6D47E99D"/>
    <w:rsid w:val="6EFE5F3E"/>
    <w:rsid w:val="7C7ED4A7"/>
    <w:rsid w:val="86EB99BD"/>
    <w:rsid w:val="9EFB78FE"/>
    <w:rsid w:val="9FAD42C6"/>
    <w:rsid w:val="A393F731"/>
    <w:rsid w:val="B6FFB65B"/>
    <w:rsid w:val="B7FF3535"/>
    <w:rsid w:val="FBBC637F"/>
    <w:rsid w:val="FC5FA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link w:val="9"/>
    <w:qFormat/>
    <w:uiPriority w:val="0"/>
    <w:pPr>
      <w:numPr>
        <w:numId w:val="1"/>
      </w:numPr>
      <w:spacing w:line="560" w:lineRule="exact"/>
      <w:ind w:firstLine="880" w:firstLineChars="200"/>
      <w:outlineLvl w:val="0"/>
    </w:pPr>
    <w:rPr>
      <w:rFonts w:eastAsia="国标黑体" w:asciiTheme="minorAscii" w:hAnsiTheme="minorAscii"/>
      <w:sz w:val="32"/>
    </w:rPr>
  </w:style>
  <w:style w:type="paragraph" w:styleId="4">
    <w:name w:val="heading 2"/>
    <w:basedOn w:val="5"/>
    <w:next w:val="1"/>
    <w:link w:val="10"/>
    <w:semiHidden/>
    <w:unhideWhenUsed/>
    <w:qFormat/>
    <w:uiPriority w:val="0"/>
    <w:pPr>
      <w:numPr>
        <w:ilvl w:val="0"/>
        <w:numId w:val="2"/>
      </w:numPr>
      <w:spacing w:line="560" w:lineRule="exact"/>
      <w:ind w:firstLine="883" w:firstLineChars="200"/>
      <w:outlineLvl w:val="1"/>
    </w:pPr>
    <w:rPr>
      <w:rFonts w:ascii="+西文正文" w:hAnsi="+西文正文" w:eastAsia="楷体_GB2312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660" w:lineRule="exact"/>
      <w:ind w:firstLine="0" w:firstLineChars="0"/>
      <w:jc w:val="center"/>
      <w:outlineLvl w:val="2"/>
    </w:pPr>
    <w:rPr>
      <w:rFonts w:eastAsia="方正小标宋简体"/>
      <w:b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3"/>
    <w:qFormat/>
    <w:uiPriority w:val="0"/>
    <w:rPr>
      <w:rFonts w:eastAsia="楷体_GB2312" w:asciiTheme="minorAscii" w:hAnsiTheme="minorAscii" w:cstheme="minorBidi"/>
      <w:b/>
      <w:kern w:val="2"/>
      <w:sz w:val="32"/>
      <w:szCs w:val="22"/>
      <w:lang w:val="en-US" w:eastAsia="zh-CN" w:bidi="ar-SA"/>
    </w:rPr>
  </w:style>
  <w:style w:type="character" w:customStyle="1" w:styleId="10">
    <w:name w:val="标题 2 Char"/>
    <w:link w:val="4"/>
    <w:qFormat/>
    <w:uiPriority w:val="0"/>
    <w:rPr>
      <w:rFonts w:ascii="+西文正文" w:hAnsi="+西文正文" w:eastAsia="楷体_GB2312" w:cstheme="minorBidi"/>
      <w:b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2026-02-06T02:53:00Z</dcterms:created>
  <dc:creator>Spring卷</dc:creator>
  <cp:lastModifiedBy>admin</cp:lastModifiedBy>
  <dcterms:modified xsi:type="dcterms:W3CDTF">2026-02-06T14:53:29Z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F3C00D9EEBBA3E2C44068469D4F4F9F5_41</vt:lpwstr>
  </property>
</Properties>
</file>