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98B941">
      <w:pPr>
        <w:jc w:val="center"/>
        <w:rPr>
          <w:rFonts w:ascii="仿宋_GB2312" w:eastAsia="仿宋_GB2312"/>
          <w:b/>
          <w:sz w:val="32"/>
          <w:szCs w:val="32"/>
        </w:rPr>
      </w:pPr>
    </w:p>
    <w:p w14:paraId="073EA3AC">
      <w:pPr>
        <w:jc w:val="center"/>
        <w:rPr>
          <w:rFonts w:ascii="黑体" w:eastAsia="黑体"/>
          <w:sz w:val="72"/>
          <w:szCs w:val="72"/>
        </w:rPr>
      </w:pPr>
    </w:p>
    <w:p w14:paraId="18AFD998">
      <w:pPr>
        <w:jc w:val="center"/>
        <w:rPr>
          <w:rFonts w:ascii="黑体" w:eastAsia="黑体"/>
          <w:sz w:val="72"/>
          <w:szCs w:val="72"/>
        </w:rPr>
      </w:pPr>
    </w:p>
    <w:p w14:paraId="1D62DB01">
      <w:pPr>
        <w:jc w:val="center"/>
        <w:rPr>
          <w:rFonts w:ascii="黑体" w:eastAsia="黑体"/>
          <w:sz w:val="72"/>
          <w:szCs w:val="72"/>
        </w:rPr>
      </w:pPr>
    </w:p>
    <w:p w14:paraId="5B604BDB">
      <w:pPr>
        <w:jc w:val="center"/>
        <w:rPr>
          <w:rFonts w:ascii="黑体" w:eastAsia="黑体"/>
          <w:sz w:val="72"/>
          <w:szCs w:val="72"/>
        </w:rPr>
      </w:pPr>
    </w:p>
    <w:p w14:paraId="4BEA84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317EBFC6">
      <w:pPr>
        <w:jc w:val="center"/>
        <w:rPr>
          <w:rFonts w:ascii="黑体" w:eastAsia="黑体"/>
          <w:sz w:val="52"/>
          <w:szCs w:val="52"/>
        </w:rPr>
      </w:pPr>
    </w:p>
    <w:p w14:paraId="7F9C1843">
      <w:pPr>
        <w:jc w:val="center"/>
        <w:rPr>
          <w:rFonts w:ascii="黑体" w:eastAsia="黑体"/>
          <w:sz w:val="52"/>
          <w:szCs w:val="52"/>
        </w:rPr>
      </w:pPr>
    </w:p>
    <w:p w14:paraId="17DBCF5A">
      <w:pPr>
        <w:jc w:val="center"/>
        <w:rPr>
          <w:rFonts w:ascii="黑体" w:eastAsia="黑体"/>
          <w:sz w:val="52"/>
          <w:szCs w:val="52"/>
        </w:rPr>
      </w:pPr>
    </w:p>
    <w:p w14:paraId="2F086BF3">
      <w:pPr>
        <w:jc w:val="center"/>
        <w:rPr>
          <w:rFonts w:ascii="黑体" w:eastAsia="黑体"/>
          <w:sz w:val="52"/>
          <w:szCs w:val="52"/>
        </w:rPr>
      </w:pPr>
    </w:p>
    <w:p w14:paraId="74AA9778">
      <w:pPr>
        <w:jc w:val="center"/>
        <w:rPr>
          <w:rFonts w:ascii="黑体" w:eastAsia="黑体"/>
          <w:sz w:val="32"/>
          <w:szCs w:val="32"/>
        </w:rPr>
      </w:pPr>
    </w:p>
    <w:p w14:paraId="70A76527">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383ED73A">
      <w:pPr>
        <w:spacing w:line="500" w:lineRule="exact"/>
        <w:ind w:firstLine="645"/>
        <w:jc w:val="center"/>
        <w:rPr>
          <w:rFonts w:hint="eastAsia" w:ascii="宋体" w:hAnsi="宋体" w:cs="宋体"/>
          <w:b/>
          <w:bCs/>
          <w:kern w:val="0"/>
          <w:sz w:val="36"/>
          <w:szCs w:val="36"/>
        </w:rPr>
      </w:pPr>
    </w:p>
    <w:p w14:paraId="463D4B66">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02663F58">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43BAFF5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337EBB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6DAAE6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083E126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7DE7A95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42A4DB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1044ABC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5543EA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4D916DC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7A49E46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524F5F8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584204C6">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077AEC8D">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777F6E58">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579E3A70">
      <w:pPr>
        <w:tabs>
          <w:tab w:val="center" w:pos="6979"/>
        </w:tabs>
        <w:spacing w:before="156" w:beforeLines="50" w:after="156" w:afterLines="50"/>
        <w:jc w:val="center"/>
        <w:rPr>
          <w:rFonts w:ascii="宋体" w:hAnsi="宋体" w:cs="宋体"/>
          <w:b/>
          <w:bCs/>
          <w:spacing w:val="40"/>
          <w:kern w:val="0"/>
          <w:sz w:val="32"/>
          <w:szCs w:val="32"/>
        </w:rPr>
      </w:pPr>
    </w:p>
    <w:p w14:paraId="1424CC6F">
      <w:pPr>
        <w:tabs>
          <w:tab w:val="center" w:pos="6979"/>
        </w:tabs>
        <w:spacing w:before="156" w:beforeLines="50" w:after="156" w:afterLines="50"/>
        <w:jc w:val="center"/>
        <w:rPr>
          <w:rFonts w:ascii="宋体" w:hAnsi="宋体" w:cs="宋体"/>
          <w:b/>
          <w:bCs/>
          <w:spacing w:val="40"/>
          <w:kern w:val="0"/>
          <w:sz w:val="32"/>
          <w:szCs w:val="32"/>
        </w:rPr>
      </w:pPr>
    </w:p>
    <w:p w14:paraId="7302F588">
      <w:pPr>
        <w:tabs>
          <w:tab w:val="center" w:pos="6979"/>
        </w:tabs>
        <w:spacing w:before="156" w:beforeLines="50" w:after="156" w:afterLines="50"/>
        <w:jc w:val="center"/>
        <w:rPr>
          <w:rFonts w:ascii="宋体" w:hAnsi="宋体" w:cs="宋体"/>
          <w:b/>
          <w:bCs/>
          <w:spacing w:val="40"/>
          <w:kern w:val="0"/>
          <w:sz w:val="32"/>
          <w:szCs w:val="32"/>
        </w:rPr>
      </w:pPr>
    </w:p>
    <w:p w14:paraId="58FED210">
      <w:pPr>
        <w:tabs>
          <w:tab w:val="center" w:pos="6979"/>
        </w:tabs>
        <w:spacing w:before="156" w:beforeLines="50" w:after="156" w:afterLines="50"/>
        <w:jc w:val="center"/>
        <w:rPr>
          <w:rFonts w:ascii="宋体" w:hAnsi="宋体" w:cs="宋体"/>
          <w:b/>
          <w:bCs/>
          <w:spacing w:val="40"/>
          <w:kern w:val="0"/>
          <w:sz w:val="32"/>
          <w:szCs w:val="32"/>
        </w:rPr>
      </w:pPr>
    </w:p>
    <w:p w14:paraId="17FF0E7B">
      <w:pPr>
        <w:tabs>
          <w:tab w:val="center" w:pos="6979"/>
        </w:tabs>
        <w:spacing w:before="156" w:beforeLines="50" w:after="156" w:afterLines="50"/>
        <w:jc w:val="center"/>
        <w:rPr>
          <w:rFonts w:ascii="宋体" w:hAnsi="宋体" w:cs="宋体"/>
          <w:b/>
          <w:bCs/>
          <w:spacing w:val="40"/>
          <w:kern w:val="0"/>
          <w:sz w:val="32"/>
          <w:szCs w:val="32"/>
        </w:rPr>
      </w:pPr>
    </w:p>
    <w:p w14:paraId="6A17BF29">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3ADFCB53">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2CA4054">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7FAB3AEA">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70381512">
      <w:pPr>
        <w:adjustRightInd w:val="0"/>
        <w:snapToGrid w:val="0"/>
        <w:spacing w:line="560" w:lineRule="exact"/>
        <w:ind w:firstLine="640" w:firstLineChars="200"/>
        <w:rPr>
          <w:rFonts w:ascii="仿宋_GB2312" w:hAnsi="仿宋" w:eastAsia="仿宋_GB2312" w:cs="仿宋"/>
          <w:bCs/>
          <w:sz w:val="32"/>
          <w:szCs w:val="32"/>
        </w:rPr>
      </w:pPr>
      <w:r>
        <w:rPr>
          <w:rFonts w:hint="eastAsia" w:ascii="仿宋_GB2312" w:hAnsi="仿宋" w:eastAsia="仿宋_GB2312"/>
          <w:sz w:val="32"/>
          <w:szCs w:val="32"/>
        </w:rPr>
        <w:t>我单位2</w:t>
      </w:r>
      <w:r>
        <w:rPr>
          <w:rFonts w:ascii="仿宋_GB2312" w:hAnsi="仿宋" w:eastAsia="仿宋_GB2312"/>
          <w:sz w:val="32"/>
          <w:szCs w:val="32"/>
        </w:rPr>
        <w:t>019</w:t>
      </w:r>
      <w:r>
        <w:rPr>
          <w:rFonts w:hint="eastAsia" w:ascii="仿宋_GB2312" w:hAnsi="仿宋" w:eastAsia="仿宋_GB2312"/>
          <w:sz w:val="32"/>
          <w:szCs w:val="32"/>
        </w:rPr>
        <w:t>年成立，为西城区教委</w:t>
      </w:r>
      <w:r>
        <w:rPr>
          <w:rFonts w:hint="eastAsia" w:ascii="仿宋_GB2312" w:hAnsi="仿宋" w:eastAsia="仿宋_GB2312" w:cs="仿宋"/>
          <w:bCs/>
          <w:sz w:val="32"/>
          <w:szCs w:val="32"/>
        </w:rPr>
        <w:t>二级</w:t>
      </w:r>
      <w:r>
        <w:rPr>
          <w:rFonts w:hint="eastAsia" w:ascii="仿宋_GB2312" w:hAnsi="仿宋" w:eastAsia="仿宋_GB2312" w:cs="仿宋"/>
          <w:bCs/>
          <w:spacing w:val="14"/>
          <w:sz w:val="32"/>
          <w:szCs w:val="32"/>
        </w:rPr>
        <w:t>预算单位，单位性质</w:t>
      </w:r>
      <w:r>
        <w:rPr>
          <w:rFonts w:hint="eastAsia" w:ascii="仿宋_GB2312" w:hAnsi="仿宋" w:eastAsia="仿宋_GB2312" w:cs="仿宋"/>
          <w:bCs/>
          <w:sz w:val="32"/>
          <w:szCs w:val="32"/>
        </w:rPr>
        <w:t>为财政补助事业单位。</w:t>
      </w:r>
      <w:r>
        <w:rPr>
          <w:rFonts w:hint="eastAsia" w:ascii="仿宋_GB2312" w:hAnsi="仿宋" w:eastAsia="仿宋_GB2312"/>
          <w:sz w:val="32"/>
          <w:szCs w:val="32"/>
        </w:rPr>
        <w:t>主要职能：承担教育督导教科研工作；协助组织开展对幼儿园班办园条件、安全卫生、保育教育、教职工队伍、内部管理等方面的督导工作；负责全区督学队伍培训、督导培训教材开发等工作；负责督导数据库的建立和管理。</w:t>
      </w:r>
    </w:p>
    <w:p w14:paraId="006BE288">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40E32AA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537.05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30.75</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5.42</w:t>
      </w:r>
      <w:r>
        <w:rPr>
          <w:rFonts w:hint="eastAsia" w:ascii="仿宋_GB2312" w:eastAsia="仿宋_GB2312"/>
          <w:sz w:val="28"/>
          <w:szCs w:val="28"/>
        </w:rPr>
        <w:t>%。</w:t>
      </w:r>
    </w:p>
    <w:p w14:paraId="0663E950">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030C63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537.05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30.75</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5.42</w:t>
      </w:r>
      <w:r>
        <w:rPr>
          <w:rFonts w:hint="eastAsia" w:ascii="仿宋_GB2312" w:eastAsia="仿宋_GB2312"/>
          <w:sz w:val="28"/>
          <w:szCs w:val="28"/>
        </w:rPr>
        <w:t>%</w:t>
      </w:r>
      <w:r>
        <w:rPr>
          <w:rFonts w:hint="eastAsia" w:ascii="仿宋_GB2312" w:eastAsia="仿宋_GB2312"/>
          <w:sz w:val="28"/>
          <w:szCs w:val="28"/>
          <w:lang w:eastAsia="zh-CN"/>
        </w:rPr>
        <w:t>。</w:t>
      </w:r>
    </w:p>
    <w:p w14:paraId="018CCDB9">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537.05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537.05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E011F5A">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EE5FC73">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5810C0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E23AE1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033CE7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095F3B2">
      <w:pPr>
        <w:pStyle w:val="2"/>
        <w:ind w:firstLine="0"/>
        <w:jc w:val="center"/>
      </w:pPr>
      <w:r>
        <w:rPr>
          <w:rFonts w:hint="eastAsia" w:ascii="仿宋_GB2312" w:eastAsia="仿宋_GB2312"/>
          <w:color w:val="000000"/>
          <w:sz w:val="32"/>
          <w:szCs w:val="32"/>
          <w:highlight w:val="none"/>
          <w:lang w:val="en-US" w:eastAsia="zh-CN"/>
        </w:rPr>
        <w:t>图1：收入决算</w:t>
      </w:r>
    </w:p>
    <w:p w14:paraId="2DBFFF59">
      <w:pPr>
        <w:pStyle w:val="3"/>
        <w:ind w:firstLine="420"/>
        <w:jc w:val="center"/>
      </w:pPr>
      <w:r>
        <w:object>
          <v:shape id="_x0000_i1025" o:spt="75" type="#_x0000_t75" style="height:184.8pt;width:319.2pt;" o:ole="t" filled="f" stroked="f" coordsize="21600,21600" o:gfxdata="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">
            <v:path/>
            <v:fill on="f" focussize="0,0"/>
            <v:stroke on="f"/>
            <v:imagedata r:id="rId8" o:title=""/>
            <o:lock v:ext="edit" aspectratio="t"/>
            <w10:wrap type="none"/>
            <w10:anchorlock/>
          </v:shape>
          <o:OLEObject Type="Embed" ProgID="excel.sheet.8" ShapeID="_x0000_i1025" DrawAspect="Content" ObjectID="_1468075725" r:id="rId7">
            <o:LockedField>false</o:LockedField>
          </o:OLEObject>
        </w:object>
      </w:r>
    </w:p>
    <w:p w14:paraId="4B2FBEB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4CB4B1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537.05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30.75</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5.42</w:t>
      </w:r>
      <w:r>
        <w:rPr>
          <w:rFonts w:hint="eastAsia" w:ascii="仿宋_GB2312" w:eastAsia="仿宋_GB2312"/>
          <w:sz w:val="28"/>
          <w:szCs w:val="28"/>
        </w:rPr>
        <w:t>%，其中：基本支出</w:t>
      </w:r>
      <w:r>
        <w:rPr>
          <w:rFonts w:ascii="仿宋_GB2312" w:eastAsia="仿宋_GB2312"/>
          <w:sz w:val="28"/>
          <w:szCs w:val="28"/>
        </w:rPr>
        <w:t>298.61</w:t>
      </w:r>
      <w:r>
        <w:rPr>
          <w:rFonts w:hint="eastAsia" w:ascii="仿宋_GB2312" w:eastAsia="仿宋_GB2312"/>
          <w:sz w:val="28"/>
          <w:szCs w:val="28"/>
        </w:rPr>
        <w:t>万元，占支出合计的</w:t>
      </w:r>
      <w:r>
        <w:rPr>
          <w:rFonts w:hint="eastAsia" w:ascii="仿宋_GB2312" w:eastAsia="仿宋_GB2312"/>
          <w:sz w:val="28"/>
          <w:szCs w:val="28"/>
          <w:lang w:eastAsia="zh-CN"/>
        </w:rPr>
        <w:t>55.6</w:t>
      </w:r>
      <w:r>
        <w:rPr>
          <w:rFonts w:hint="eastAsia" w:ascii="仿宋_GB2312" w:eastAsia="仿宋_GB2312"/>
          <w:sz w:val="28"/>
          <w:szCs w:val="28"/>
        </w:rPr>
        <w:t>%；项目支出</w:t>
      </w:r>
      <w:r>
        <w:rPr>
          <w:rFonts w:ascii="仿宋_GB2312" w:eastAsia="仿宋_GB2312"/>
          <w:sz w:val="28"/>
          <w:szCs w:val="28"/>
        </w:rPr>
        <w:t>238.44</w:t>
      </w:r>
      <w:r>
        <w:rPr>
          <w:rFonts w:hint="eastAsia" w:ascii="仿宋_GB2312" w:eastAsia="仿宋_GB2312"/>
          <w:sz w:val="28"/>
          <w:szCs w:val="28"/>
        </w:rPr>
        <w:t>万元，占支出合计的</w:t>
      </w:r>
      <w:r>
        <w:rPr>
          <w:rFonts w:hint="eastAsia" w:ascii="仿宋_GB2312" w:eastAsia="仿宋_GB2312"/>
          <w:sz w:val="28"/>
          <w:szCs w:val="28"/>
          <w:lang w:eastAsia="zh-CN"/>
        </w:rPr>
        <w:t>44.4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4F0C7801">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173F5D5">
      <w:pPr>
        <w:jc w:val="center"/>
        <w:rPr>
          <w:rFonts w:ascii="黑体" w:eastAsia="黑体"/>
          <w:b/>
          <w:sz w:val="28"/>
          <w:szCs w:val="28"/>
        </w:rPr>
      </w:pPr>
      <w:r>
        <w:object>
          <v:shape id="_x0000_i1026" o:spt="75" type="#_x0000_t75" style="height:217.2pt;width:361.2pt;" o:ole="t" filled="f" stroked="f" coordsize="21600,21600" o:gfxdata="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">
            <v:path/>
            <v:fill on="f" focussize="0,0"/>
            <v:stroke on="f"/>
            <v:imagedata r:id="rId10" o:title=""/>
            <o:lock v:ext="edit" aspectratio="t"/>
            <w10:wrap type="none"/>
            <w10:anchorlock/>
          </v:shape>
          <o:OLEObject Type="Embed" ProgID="excel.sheet.8" ShapeID="_x0000_i1026" DrawAspect="Content" ObjectID="_1468075726" r:id="rId9">
            <o:LockedField>false</o:LockedField>
          </o:OLEObject>
        </w:object>
      </w:r>
    </w:p>
    <w:p w14:paraId="2B9BB003">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5083A65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537.05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30.75</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5.42</w:t>
      </w:r>
      <w:r>
        <w:rPr>
          <w:rFonts w:hint="eastAsia" w:ascii="仿宋_GB2312" w:eastAsia="仿宋_GB2312"/>
          <w:sz w:val="28"/>
          <w:szCs w:val="28"/>
        </w:rPr>
        <w:t>%。主要原因：</w:t>
      </w:r>
      <w:r>
        <w:rPr>
          <w:rFonts w:hint="eastAsia" w:ascii="仿宋_GB2312" w:eastAsia="仿宋_GB2312"/>
          <w:sz w:val="28"/>
          <w:szCs w:val="28"/>
          <w:lang w:eastAsia="zh-CN"/>
        </w:rPr>
        <w:t>兼职督学人数减少，导致兼职督学劳务费及办公支出相应减少</w:t>
      </w:r>
      <w:r>
        <w:rPr>
          <w:rFonts w:hint="eastAsia" w:ascii="仿宋_GB2312" w:eastAsia="仿宋_GB2312"/>
          <w:sz w:val="28"/>
          <w:szCs w:val="28"/>
        </w:rPr>
        <w:t>。</w:t>
      </w:r>
    </w:p>
    <w:p w14:paraId="4B89FAB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6B3DA3D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0FF32331">
      <w:pPr>
        <w:tabs>
          <w:tab w:val="center" w:pos="6979"/>
        </w:tabs>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537.05</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438.86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81.72</w:t>
      </w:r>
      <w:r>
        <w:rPr>
          <w:rFonts w:hint="eastAsia" w:ascii="仿宋_GB2312" w:eastAsia="仿宋_GB2312"/>
          <w:sz w:val="28"/>
          <w:szCs w:val="28"/>
        </w:rPr>
        <w:t>%</w:t>
      </w:r>
      <w:r>
        <w:rPr>
          <w:rFonts w:hint="eastAsia" w:ascii="仿宋_GB2312" w:eastAsia="仿宋_GB2312"/>
          <w:sz w:val="28"/>
          <w:szCs w:val="28"/>
          <w:lang w:eastAsia="zh-CN"/>
        </w:rPr>
        <w:t>，</w:t>
      </w:r>
      <w:r>
        <w:rPr>
          <w:rFonts w:ascii="宋体" w:hAnsi="宋体" w:eastAsia="宋体" w:cs="宋体"/>
          <w:sz w:val="24"/>
          <w:szCs w:val="24"/>
        </w:rPr>
        <w:t>社会保障和就业支出</w:t>
      </w:r>
      <w:r>
        <w:rPr>
          <w:rFonts w:hint="eastAsia" w:ascii="仿宋_GB2312" w:eastAsia="仿宋_GB2312"/>
          <w:sz w:val="28"/>
          <w:szCs w:val="28"/>
          <w:lang w:val="en-US" w:eastAsia="zh-CN"/>
        </w:rPr>
        <w:t>36.11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6.72</w:t>
      </w:r>
      <w:r>
        <w:rPr>
          <w:rFonts w:hint="eastAsia" w:ascii="仿宋_GB2312" w:eastAsia="仿宋_GB2312"/>
          <w:sz w:val="28"/>
          <w:szCs w:val="28"/>
        </w:rPr>
        <w:t>%</w:t>
      </w:r>
      <w:r>
        <w:rPr>
          <w:rFonts w:hint="eastAsia" w:ascii="仿宋_GB2312" w:eastAsia="仿宋_GB2312"/>
          <w:sz w:val="28"/>
          <w:szCs w:val="28"/>
          <w:lang w:eastAsia="zh-CN"/>
        </w:rPr>
        <w:t>，</w:t>
      </w:r>
      <w:r>
        <w:rPr>
          <w:rFonts w:ascii="宋体" w:hAnsi="宋体" w:eastAsia="宋体" w:cs="宋体"/>
          <w:sz w:val="24"/>
          <w:szCs w:val="24"/>
        </w:rPr>
        <w:t>卫生健康支出</w:t>
      </w:r>
      <w:r>
        <w:rPr>
          <w:rFonts w:hint="eastAsia" w:ascii="仿宋_GB2312" w:eastAsia="仿宋_GB2312"/>
          <w:sz w:val="28"/>
          <w:szCs w:val="28"/>
          <w:lang w:val="en-US" w:eastAsia="zh-CN"/>
        </w:rPr>
        <w:t>21.33</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3.97</w:t>
      </w:r>
      <w:r>
        <w:rPr>
          <w:rFonts w:hint="eastAsia" w:ascii="仿宋_GB2312" w:eastAsia="仿宋_GB2312"/>
          <w:sz w:val="28"/>
          <w:szCs w:val="28"/>
        </w:rPr>
        <w:t>%</w:t>
      </w:r>
      <w:r>
        <w:rPr>
          <w:rFonts w:hint="eastAsia" w:ascii="仿宋_GB2312" w:eastAsia="仿宋_GB2312"/>
          <w:sz w:val="28"/>
          <w:szCs w:val="28"/>
          <w:lang w:eastAsia="zh-CN"/>
        </w:rPr>
        <w:t>，</w:t>
      </w:r>
      <w:r>
        <w:rPr>
          <w:rFonts w:ascii="宋体" w:hAnsi="宋体" w:eastAsia="宋体" w:cs="宋体"/>
          <w:sz w:val="24"/>
          <w:szCs w:val="24"/>
        </w:rPr>
        <w:t>住房保障支出</w:t>
      </w:r>
      <w:r>
        <w:rPr>
          <w:rFonts w:hint="eastAsia" w:ascii="仿宋_GB2312" w:eastAsia="仿宋_GB2312"/>
          <w:sz w:val="28"/>
          <w:szCs w:val="28"/>
          <w:lang w:val="en-US" w:eastAsia="zh-CN"/>
        </w:rPr>
        <w:t>40</w:t>
      </w:r>
      <w:r>
        <w:rPr>
          <w:rFonts w:hint="eastAsia" w:ascii="仿宋_GB2312" w:eastAsia="仿宋_GB2312"/>
          <w:sz w:val="28"/>
          <w:szCs w:val="28"/>
          <w:highlight w:val="none"/>
          <w:lang w:val="en-US" w:eastAsia="zh-CN"/>
        </w:rPr>
        <w:t>.75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7.59</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w:t>
      </w:r>
    </w:p>
    <w:p w14:paraId="5595B9C2">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14:paraId="0D69D3FA">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w:t>
      </w:r>
      <w:r>
        <w:rPr>
          <w:rFonts w:hint="eastAsia" w:ascii="仿宋_GB2312" w:eastAsia="仿宋_GB2312"/>
          <w:sz w:val="28"/>
          <w:szCs w:val="28"/>
          <w:highlight w:val="none"/>
          <w:lang w:eastAsia="zh-CN"/>
        </w:rPr>
        <w:t>教育</w:t>
      </w:r>
      <w:r>
        <w:rPr>
          <w:rFonts w:hint="eastAsia" w:ascii="仿宋_GB2312" w:eastAsia="仿宋_GB2312"/>
          <w:sz w:val="28"/>
          <w:szCs w:val="28"/>
          <w:highlight w:val="none"/>
        </w:rPr>
        <w:t>支出”（类）2024年度年初预算</w:t>
      </w:r>
      <w:r>
        <w:rPr>
          <w:rFonts w:hint="eastAsia" w:ascii="仿宋_GB2312" w:eastAsia="仿宋_GB2312"/>
          <w:sz w:val="28"/>
          <w:szCs w:val="28"/>
          <w:highlight w:val="none"/>
          <w:lang w:val="en-US" w:eastAsia="zh-CN"/>
        </w:rPr>
        <w:t>440.38</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438.86</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99.65</w:t>
      </w:r>
      <w:r>
        <w:rPr>
          <w:rFonts w:hint="eastAsia" w:ascii="仿宋_GB2312" w:eastAsia="仿宋_GB2312"/>
          <w:sz w:val="28"/>
          <w:szCs w:val="28"/>
          <w:highlight w:val="none"/>
        </w:rPr>
        <w:t>%。其中：</w:t>
      </w:r>
    </w:p>
    <w:p w14:paraId="2401526C">
      <w:pPr>
        <w:autoSpaceDE w:val="0"/>
        <w:autoSpaceDN w:val="0"/>
        <w:adjustRightInd w:val="0"/>
        <w:spacing w:line="580" w:lineRule="exact"/>
        <w:ind w:firstLine="560" w:firstLineChars="200"/>
        <w:jc w:val="left"/>
        <w:rPr>
          <w:rFonts w:hint="eastAsia" w:ascii="仿宋_GB2312" w:eastAsia="仿宋_GB2312"/>
          <w:sz w:val="28"/>
          <w:szCs w:val="28"/>
          <w:highlight w:val="none"/>
          <w:lang w:eastAsia="zh-CN"/>
        </w:rPr>
      </w:pPr>
      <w:r>
        <w:rPr>
          <w:rFonts w:hint="eastAsia" w:ascii="仿宋_GB2312" w:eastAsia="仿宋_GB2312"/>
          <w:sz w:val="28"/>
          <w:szCs w:val="28"/>
          <w:highlight w:val="none"/>
        </w:rPr>
        <w:t>“其他普通教育支出”2024年度年初预算</w:t>
      </w:r>
      <w:r>
        <w:rPr>
          <w:rFonts w:hint="eastAsia" w:ascii="仿宋_GB2312" w:eastAsia="仿宋_GB2312"/>
          <w:sz w:val="28"/>
          <w:szCs w:val="28"/>
          <w:highlight w:val="none"/>
          <w:lang w:val="en-US" w:eastAsia="zh-CN"/>
        </w:rPr>
        <w:t>439.77</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438.25</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99.65</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p>
    <w:p w14:paraId="53335DE8">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培训</w:t>
      </w:r>
      <w:r>
        <w:rPr>
          <w:rFonts w:hint="eastAsia" w:ascii="仿宋_GB2312" w:eastAsia="仿宋_GB2312"/>
          <w:sz w:val="28"/>
          <w:szCs w:val="28"/>
          <w:highlight w:val="none"/>
        </w:rPr>
        <w:t>支出”2024年度年初预算</w:t>
      </w:r>
      <w:r>
        <w:rPr>
          <w:rFonts w:hint="eastAsia" w:ascii="仿宋_GB2312" w:eastAsia="仿宋_GB2312"/>
          <w:sz w:val="28"/>
          <w:szCs w:val="28"/>
          <w:highlight w:val="none"/>
          <w:lang w:val="en-US" w:eastAsia="zh-CN"/>
        </w:rPr>
        <w:t>0.61</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0.61</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主要原因：</w:t>
      </w:r>
      <w:bookmarkStart w:id="0" w:name="_GoBack"/>
      <w:bookmarkEnd w:id="0"/>
      <w:r>
        <w:rPr>
          <w:rFonts w:hint="eastAsia" w:ascii="仿宋_GB2312" w:eastAsia="仿宋_GB2312"/>
          <w:sz w:val="28"/>
          <w:szCs w:val="28"/>
          <w:highlight w:val="none"/>
          <w:lang w:eastAsia="zh-CN"/>
        </w:rPr>
        <w:t>兼职督学人数减少，导致兼职督学劳务费及办公支出相应减少。</w:t>
      </w:r>
    </w:p>
    <w:p w14:paraId="28424DBD">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2、“社会保障和就业支出”(类)2024年度年初预算</w:t>
      </w:r>
      <w:r>
        <w:rPr>
          <w:rFonts w:hint="eastAsia" w:ascii="仿宋_GB2312" w:eastAsia="仿宋_GB2312"/>
          <w:sz w:val="28"/>
          <w:szCs w:val="28"/>
          <w:highlight w:val="none"/>
          <w:lang w:val="en-US" w:eastAsia="zh-CN"/>
        </w:rPr>
        <w:t>37.19</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36.11</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97.10</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其中：</w:t>
      </w:r>
    </w:p>
    <w:p w14:paraId="61C3528C">
      <w:pPr>
        <w:autoSpaceDE w:val="0"/>
        <w:autoSpaceDN w:val="0"/>
        <w:adjustRightInd w:val="0"/>
        <w:spacing w:line="580" w:lineRule="exact"/>
        <w:ind w:firstLine="560" w:firstLineChars="200"/>
        <w:jc w:val="left"/>
        <w:rPr>
          <w:rFonts w:hint="eastAsia" w:ascii="仿宋_GB2312" w:eastAsia="仿宋_GB2312"/>
          <w:sz w:val="28"/>
          <w:szCs w:val="28"/>
          <w:highlight w:val="none"/>
          <w:lang w:eastAsia="zh-CN"/>
        </w:rPr>
      </w:pPr>
      <w:r>
        <w:rPr>
          <w:rFonts w:hint="eastAsia" w:ascii="仿宋_GB2312" w:eastAsia="仿宋_GB2312"/>
          <w:sz w:val="28"/>
          <w:szCs w:val="28"/>
          <w:highlight w:val="none"/>
        </w:rPr>
        <w:t>“行政事业单位养老支出”2024年度年初预算</w:t>
      </w:r>
      <w:r>
        <w:rPr>
          <w:rFonts w:hint="eastAsia" w:ascii="仿宋_GB2312" w:eastAsia="仿宋_GB2312"/>
          <w:sz w:val="28"/>
          <w:szCs w:val="28"/>
          <w:highlight w:val="none"/>
          <w:lang w:val="en-US" w:eastAsia="zh-CN"/>
        </w:rPr>
        <w:t>37.19</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36.11</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97.10</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主要原因：为社保基数变化导致养老保险等社保支出变化，</w:t>
      </w:r>
      <w:r>
        <w:rPr>
          <w:rFonts w:hint="eastAsia" w:ascii="仿宋_GB2312" w:eastAsia="仿宋_GB2312"/>
          <w:sz w:val="28"/>
          <w:szCs w:val="28"/>
          <w:lang w:val="en-US" w:eastAsia="zh-CN"/>
        </w:rPr>
        <w:t>剩余资金财政收回。</w:t>
      </w:r>
    </w:p>
    <w:p w14:paraId="6A21F06F">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、“卫生健康支出”(类)2024年度年初预算</w:t>
      </w:r>
      <w:r>
        <w:rPr>
          <w:rFonts w:hint="eastAsia" w:ascii="仿宋_GB2312" w:eastAsia="仿宋_GB2312"/>
          <w:sz w:val="28"/>
          <w:szCs w:val="28"/>
          <w:highlight w:val="none"/>
          <w:lang w:val="en-US" w:eastAsia="zh-CN"/>
        </w:rPr>
        <w:t>20.10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21.33</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106.12</w:t>
      </w:r>
      <w:r>
        <w:rPr>
          <w:rFonts w:hint="eastAsia" w:ascii="仿宋_GB2312" w:eastAsia="仿宋_GB2312"/>
          <w:sz w:val="28"/>
          <w:szCs w:val="28"/>
          <w:highlight w:val="none"/>
        </w:rPr>
        <w:t>%，其中：</w:t>
      </w:r>
    </w:p>
    <w:p w14:paraId="0E788B87">
      <w:pPr>
        <w:autoSpaceDE w:val="0"/>
        <w:autoSpaceDN w:val="0"/>
        <w:adjustRightInd w:val="0"/>
        <w:spacing w:line="580" w:lineRule="exact"/>
        <w:ind w:firstLine="560" w:firstLineChars="200"/>
        <w:jc w:val="left"/>
        <w:rPr>
          <w:rFonts w:hint="default" w:ascii="仿宋_GB2312" w:eastAsia="仿宋_GB2312"/>
          <w:sz w:val="28"/>
          <w:szCs w:val="28"/>
          <w:highlight w:val="none"/>
          <w:lang w:val="en-US"/>
        </w:rPr>
      </w:pPr>
      <w:r>
        <w:rPr>
          <w:rFonts w:hint="eastAsia" w:ascii="仿宋_GB2312" w:eastAsia="仿宋_GB2312"/>
          <w:sz w:val="28"/>
          <w:szCs w:val="28"/>
          <w:highlight w:val="none"/>
        </w:rPr>
        <w:t>“行政事业单位医疗”2024年度年初预算</w:t>
      </w:r>
      <w:r>
        <w:rPr>
          <w:rFonts w:hint="eastAsia" w:ascii="仿宋_GB2312" w:eastAsia="仿宋_GB2312"/>
          <w:sz w:val="28"/>
          <w:szCs w:val="28"/>
          <w:highlight w:val="none"/>
          <w:lang w:val="en-US" w:eastAsia="zh-CN"/>
        </w:rPr>
        <w:t>20.10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21.33</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106.12</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。主要原因：为医保基数变化导致医疗保险支出变化。</w:t>
      </w:r>
      <w:r>
        <w:rPr>
          <w:rFonts w:hint="eastAsia" w:ascii="仿宋_GB2312" w:eastAsia="仿宋_GB2312"/>
          <w:sz w:val="28"/>
          <w:szCs w:val="28"/>
          <w:highlight w:val="none"/>
          <w:lang w:val="en-US" w:eastAsia="zh-CN"/>
        </w:rPr>
        <w:t>追加相应经费</w:t>
      </w:r>
    </w:p>
    <w:p w14:paraId="6584FF08">
      <w:pPr>
        <w:autoSpaceDE w:val="0"/>
        <w:autoSpaceDN w:val="0"/>
        <w:adjustRightInd w:val="0"/>
        <w:spacing w:line="580" w:lineRule="exact"/>
        <w:ind w:firstLine="560" w:firstLineChars="200"/>
        <w:jc w:val="left"/>
        <w:rPr>
          <w:rFonts w:hint="default" w:ascii="仿宋_GB2312" w:eastAsia="仿宋_GB2312"/>
          <w:sz w:val="28"/>
          <w:szCs w:val="28"/>
          <w:lang w:val="en-US"/>
        </w:rPr>
      </w:pP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、“住房保障支出”(类)2024年度年初预算</w:t>
      </w:r>
      <w:r>
        <w:rPr>
          <w:rFonts w:hint="eastAsia" w:ascii="仿宋_GB2312" w:eastAsia="仿宋_GB2312"/>
          <w:sz w:val="28"/>
          <w:szCs w:val="28"/>
          <w:highlight w:val="none"/>
          <w:lang w:val="en-US" w:eastAsia="zh-CN"/>
        </w:rPr>
        <w:t>41.05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40.75</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99.27</w:t>
      </w:r>
      <w:r>
        <w:rPr>
          <w:rFonts w:hint="eastAsia" w:ascii="仿宋_GB2312" w:eastAsia="仿宋_GB2312"/>
          <w:sz w:val="28"/>
          <w:szCs w:val="28"/>
          <w:highlight w:val="none"/>
        </w:rPr>
        <w:t>%，其中：“住房改革支出”2024年度年初预算</w:t>
      </w:r>
      <w:r>
        <w:rPr>
          <w:rFonts w:hint="eastAsia" w:ascii="仿宋_GB2312" w:eastAsia="仿宋_GB2312"/>
          <w:sz w:val="28"/>
          <w:szCs w:val="28"/>
          <w:highlight w:val="none"/>
          <w:lang w:val="en-US" w:eastAsia="zh-CN"/>
        </w:rPr>
        <w:t>41.05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40.75</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99.27</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。主要</w:t>
      </w:r>
      <w:r>
        <w:rPr>
          <w:rFonts w:hint="eastAsia" w:ascii="仿宋_GB2312" w:eastAsia="仿宋_GB2312"/>
          <w:sz w:val="28"/>
          <w:szCs w:val="28"/>
          <w:lang w:eastAsia="zh-CN"/>
        </w:rPr>
        <w:t>原因：为住房公积金及购房补贴基数变化导致住房公积金及购房补贴支出变化，</w:t>
      </w:r>
      <w:r>
        <w:rPr>
          <w:rFonts w:hint="eastAsia" w:ascii="仿宋_GB2312" w:eastAsia="仿宋_GB2312"/>
          <w:sz w:val="28"/>
          <w:szCs w:val="28"/>
          <w:lang w:val="en-US" w:eastAsia="zh-CN"/>
        </w:rPr>
        <w:t>剩余资金财政收回。</w:t>
      </w:r>
    </w:p>
    <w:p w14:paraId="06F5A9B0">
      <w:pPr>
        <w:autoSpaceDE w:val="0"/>
        <w:autoSpaceDN w:val="0"/>
        <w:adjustRightInd w:val="0"/>
        <w:spacing w:line="580" w:lineRule="exact"/>
        <w:ind w:firstLine="560" w:firstLineChars="200"/>
        <w:jc w:val="left"/>
        <w:rPr>
          <w:rFonts w:hint="eastAsia" w:ascii="仿宋_GB2312" w:eastAsia="仿宋_GB2312"/>
          <w:sz w:val="28"/>
          <w:szCs w:val="28"/>
          <w:lang w:eastAsia="zh-CN"/>
        </w:rPr>
      </w:pPr>
    </w:p>
    <w:p w14:paraId="01DEBE93">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6BB83EB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149508C3">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本单位无此经费</w:t>
      </w:r>
      <w:r>
        <w:rPr>
          <w:rFonts w:hint="eastAsia" w:ascii="仿宋_GB2312" w:eastAsia="仿宋_GB2312"/>
          <w:sz w:val="28"/>
          <w:szCs w:val="28"/>
        </w:rPr>
        <w:t>。</w:t>
      </w:r>
    </w:p>
    <w:p w14:paraId="3DCAFA7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1C562288">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本单位无此经费</w:t>
      </w:r>
      <w:r>
        <w:rPr>
          <w:rFonts w:hint="eastAsia" w:ascii="仿宋_GB2312" w:eastAsia="仿宋_GB2312"/>
          <w:sz w:val="28"/>
          <w:szCs w:val="28"/>
        </w:rPr>
        <w:t>。</w:t>
      </w:r>
    </w:p>
    <w:p w14:paraId="509F8877">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4FD99A6F">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3CC35A1B">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7E55078E">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298.61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64A0BF2">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78BB3AD8">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393C62C7">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1AB3772">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万元。其中：</w:t>
      </w:r>
    </w:p>
    <w:p w14:paraId="4947BB88">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1.因公出国（境）费用。</w:t>
      </w:r>
      <w:r>
        <w:rPr>
          <w:rFonts w:hint="eastAsia" w:ascii="仿宋_GB2312" w:eastAsia="仿宋_GB2312"/>
          <w:sz w:val="28"/>
          <w:szCs w:val="28"/>
          <w:lang w:eastAsia="zh-CN"/>
        </w:rPr>
        <w:t>本单位无此经费</w:t>
      </w:r>
      <w:r>
        <w:rPr>
          <w:rFonts w:hint="eastAsia" w:ascii="仿宋_GB2312" w:eastAsia="仿宋_GB2312"/>
          <w:sz w:val="28"/>
          <w:szCs w:val="28"/>
        </w:rPr>
        <w:t>。</w:t>
      </w:r>
    </w:p>
    <w:p w14:paraId="58794206">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eastAsia="zh-CN"/>
        </w:rPr>
        <w:t>本单位无此经费</w:t>
      </w:r>
      <w:r>
        <w:rPr>
          <w:rFonts w:hint="eastAsia" w:ascii="仿宋_GB2312" w:eastAsia="仿宋_GB2312"/>
          <w:sz w:val="28"/>
          <w:szCs w:val="28"/>
        </w:rPr>
        <w:t>。</w:t>
      </w:r>
    </w:p>
    <w:p w14:paraId="0F614041">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w:t>
      </w:r>
      <w:r>
        <w:rPr>
          <w:rFonts w:hint="eastAsia" w:ascii="仿宋_GB2312" w:eastAsia="仿宋_GB2312"/>
          <w:sz w:val="28"/>
          <w:szCs w:val="28"/>
          <w:lang w:eastAsia="zh-CN"/>
        </w:rPr>
        <w:t>本单位无此经费</w:t>
      </w:r>
      <w:r>
        <w:rPr>
          <w:rFonts w:hint="eastAsia" w:ascii="仿宋_GB2312" w:eastAsia="仿宋_GB2312"/>
          <w:sz w:val="28"/>
          <w:szCs w:val="28"/>
        </w:rPr>
        <w:t>。</w:t>
      </w:r>
    </w:p>
    <w:p w14:paraId="076A6555">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50E9ED54">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我单位不在机关运行经费统计范围内</w:t>
      </w:r>
      <w:r>
        <w:rPr>
          <w:rFonts w:hint="eastAsia" w:ascii="仿宋_GB2312" w:eastAsia="仿宋_GB2312"/>
          <w:sz w:val="28"/>
          <w:szCs w:val="28"/>
        </w:rPr>
        <w:t>。</w:t>
      </w:r>
    </w:p>
    <w:p w14:paraId="0AA19B1C">
      <w:pPr>
        <w:ind w:left="540"/>
        <w:rPr>
          <w:rFonts w:hint="eastAsia" w:ascii="黑体" w:eastAsia="黑体"/>
          <w:sz w:val="28"/>
          <w:szCs w:val="28"/>
        </w:rPr>
      </w:pPr>
      <w:r>
        <w:rPr>
          <w:rFonts w:hint="eastAsia" w:ascii="黑体" w:eastAsia="黑体"/>
          <w:sz w:val="28"/>
          <w:szCs w:val="28"/>
        </w:rPr>
        <w:t>三、政府采购支出情况</w:t>
      </w:r>
    </w:p>
    <w:p w14:paraId="70E5FB8A">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0</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0</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14:paraId="7D3425B7">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21FBA76">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12月31日，北京市西城区教育督导研修中心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6DE31F7B">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5C87B5D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6E4BE880">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548FD2C">
      <w:pPr>
        <w:numPr>
          <w:ilvl w:val="0"/>
          <w:numId w:val="1"/>
        </w:numPr>
        <w:ind w:left="0" w:leftChars="0" w:firstLine="400" w:firstLineChars="0"/>
        <w:rPr>
          <w:rFonts w:hint="eastAsia" w:ascii="仿宋_GB2312" w:eastAsia="仿宋_GB2312"/>
          <w:sz w:val="28"/>
          <w:szCs w:val="28"/>
        </w:rPr>
      </w:pPr>
      <w:r>
        <w:rPr>
          <w:rFonts w:hint="eastAsia" w:ascii="仿宋_GB2312" w:eastAsia="仿宋_GB2312"/>
          <w:sz w:val="28"/>
          <w:szCs w:val="28"/>
        </w:rPr>
        <w:t>基本支出：指为保障机构正常运转、完成日常工作任务而发生的人员支出和公用支出。</w:t>
      </w:r>
    </w:p>
    <w:p w14:paraId="31285760">
      <w:pPr>
        <w:numPr>
          <w:ilvl w:val="0"/>
          <w:numId w:val="1"/>
        </w:numPr>
        <w:ind w:left="0" w:leftChars="0" w:firstLine="400" w:firstLineChars="0"/>
        <w:rPr>
          <w:rFonts w:hint="eastAsia" w:ascii="仿宋_GB2312" w:eastAsia="仿宋_GB2312"/>
          <w:sz w:val="28"/>
          <w:szCs w:val="28"/>
        </w:rPr>
      </w:pPr>
      <w:r>
        <w:rPr>
          <w:rFonts w:hint="eastAsia" w:ascii="仿宋_GB2312" w:eastAsia="仿宋_GB2312"/>
          <w:sz w:val="28"/>
          <w:szCs w:val="28"/>
        </w:rPr>
        <w:t>项目支出：指在基本支出之外为完成特定行政任务或事业发展目标所发生的支出。</w:t>
      </w:r>
    </w:p>
    <w:p w14:paraId="29B24B6D">
      <w:pPr>
        <w:numPr>
          <w:ilvl w:val="0"/>
          <w:numId w:val="1"/>
        </w:numPr>
        <w:ind w:left="0" w:leftChars="0" w:firstLine="400" w:firstLineChars="0"/>
        <w:rPr>
          <w:rFonts w:hint="eastAsia" w:ascii="仿宋_GB2312" w:hAnsi="宋体" w:eastAsia="仿宋_GB2312"/>
          <w:sz w:val="28"/>
          <w:szCs w:val="28"/>
        </w:rPr>
      </w:pPr>
      <w:r>
        <w:rPr>
          <w:rFonts w:hint="eastAsia" w:ascii="仿宋_GB2312" w:eastAsia="仿宋_GB2312"/>
          <w:sz w:val="28"/>
          <w:szCs w:val="28"/>
        </w:rPr>
        <w:t>“三公”经费：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A64B7AB">
      <w:pPr>
        <w:numPr>
          <w:ilvl w:val="0"/>
          <w:numId w:val="1"/>
        </w:numPr>
        <w:ind w:left="0" w:leftChars="0" w:firstLine="400" w:firstLineChars="0"/>
        <w:rPr>
          <w:rFonts w:hint="eastAsia" w:ascii="仿宋_GB2312" w:hAnsi="宋体" w:eastAsia="仿宋_GB2312"/>
          <w:sz w:val="28"/>
          <w:szCs w:val="28"/>
        </w:rPr>
      </w:pP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7C55494A">
      <w:pPr>
        <w:numPr>
          <w:ilvl w:val="0"/>
          <w:numId w:val="1"/>
        </w:numPr>
        <w:ind w:left="0" w:leftChars="0" w:firstLine="400" w:firstLineChars="0"/>
        <w:rPr>
          <w:rFonts w:hint="eastAsia" w:ascii="仿宋_GB2312" w:eastAsia="仿宋_GB2312"/>
          <w:sz w:val="28"/>
          <w:szCs w:val="28"/>
        </w:rPr>
      </w:pP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4AF32810">
      <w:pPr>
        <w:numPr>
          <w:ilvl w:val="0"/>
          <w:numId w:val="1"/>
        </w:numPr>
        <w:ind w:left="0" w:leftChars="0" w:firstLine="400" w:firstLineChars="0"/>
        <w:rPr>
          <w:rFonts w:hint="eastAsia" w:ascii="仿宋_GB2312" w:eastAsia="仿宋_GB2312"/>
          <w:sz w:val="28"/>
          <w:szCs w:val="28"/>
        </w:rPr>
      </w:pP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333D76A">
      <w:pPr>
        <w:pStyle w:val="20"/>
        <w:numPr>
          <w:ilvl w:val="0"/>
          <w:numId w:val="1"/>
        </w:numPr>
        <w:ind w:left="0" w:leftChars="0" w:firstLine="400" w:firstLineChars="0"/>
        <w:rPr>
          <w:rFonts w:hint="eastAsia" w:ascii="仿宋_GB2312" w:eastAsia="仿宋_GB2312"/>
          <w:sz w:val="28"/>
          <w:szCs w:val="28"/>
        </w:rPr>
      </w:pPr>
      <w:r>
        <w:rPr>
          <w:rFonts w:hint="eastAsia" w:ascii="仿宋_GB2312" w:eastAsia="仿宋_GB2312"/>
          <w:sz w:val="28"/>
          <w:szCs w:val="28"/>
        </w:rPr>
        <w:t>教育支出（类）普通教育（款）其他普通教育支出（项）：反映除上述项目以外其他用于普通教育方面的支出。</w:t>
      </w:r>
    </w:p>
    <w:p w14:paraId="3E89A50B">
      <w:pPr>
        <w:pStyle w:val="20"/>
        <w:numPr>
          <w:ilvl w:val="0"/>
          <w:numId w:val="1"/>
        </w:numPr>
        <w:ind w:left="0" w:leftChars="0" w:firstLine="400" w:firstLineChars="0"/>
        <w:rPr>
          <w:rFonts w:ascii="仿宋_GB2312" w:eastAsia="仿宋_GB2312"/>
          <w:sz w:val="28"/>
          <w:szCs w:val="28"/>
        </w:rPr>
      </w:pP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2C28B92A">
      <w:pPr>
        <w:pStyle w:val="20"/>
        <w:numPr>
          <w:ilvl w:val="0"/>
          <w:numId w:val="1"/>
        </w:numPr>
        <w:ind w:left="0" w:leftChars="0" w:firstLine="400" w:firstLineChars="0"/>
        <w:rPr>
          <w:rFonts w:hint="eastAsia" w:ascii="仿宋_GB2312" w:eastAsia="仿宋_GB2312"/>
          <w:sz w:val="28"/>
          <w:szCs w:val="28"/>
        </w:rPr>
      </w:pP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76970930">
      <w:pPr>
        <w:pStyle w:val="20"/>
        <w:numPr>
          <w:ilvl w:val="0"/>
          <w:numId w:val="1"/>
        </w:numPr>
        <w:ind w:left="0" w:leftChars="0" w:firstLine="400" w:firstLineChars="0"/>
        <w:rPr>
          <w:rFonts w:ascii="仿宋_GB2312" w:eastAsia="仿宋_GB2312"/>
          <w:sz w:val="28"/>
          <w:szCs w:val="28"/>
        </w:rPr>
      </w:pP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4732B651">
      <w:pPr>
        <w:pStyle w:val="20"/>
        <w:numPr>
          <w:ilvl w:val="0"/>
          <w:numId w:val="1"/>
        </w:numPr>
        <w:ind w:left="0" w:leftChars="0" w:firstLine="400" w:firstLineChars="0"/>
        <w:rPr>
          <w:rFonts w:ascii="仿宋_GB2312" w:eastAsia="仿宋_GB2312"/>
          <w:sz w:val="28"/>
          <w:szCs w:val="28"/>
        </w:rPr>
      </w:pP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7649FFB2">
      <w:pPr>
        <w:pStyle w:val="20"/>
        <w:numPr>
          <w:ilvl w:val="0"/>
          <w:numId w:val="1"/>
        </w:numPr>
        <w:ind w:left="0" w:leftChars="0" w:firstLine="400" w:firstLineChars="0"/>
        <w:rPr>
          <w:rFonts w:ascii="仿宋_GB2312" w:eastAsia="仿宋_GB2312"/>
          <w:sz w:val="28"/>
          <w:szCs w:val="28"/>
        </w:rPr>
      </w:pPr>
      <w:r>
        <w:rPr>
          <w:rFonts w:hint="eastAsia" w:ascii="仿宋_GB2312" w:eastAsia="仿宋_GB2312"/>
          <w:sz w:val="28"/>
          <w:szCs w:val="28"/>
        </w:rPr>
        <w:t>住房保障支出（类）住房改革支出（款）提租补贴（项）：反映按房改政策规定的标准，行政事业单位向职工（含离退休人员）发放的租金补助。</w:t>
      </w:r>
    </w:p>
    <w:p w14:paraId="75EFA326">
      <w:pPr>
        <w:pStyle w:val="20"/>
        <w:numPr>
          <w:ilvl w:val="0"/>
          <w:numId w:val="1"/>
        </w:numPr>
        <w:ind w:left="0" w:leftChars="0" w:firstLine="400" w:firstLineChars="0"/>
        <w:rPr>
          <w:rFonts w:ascii="仿宋_GB2312" w:eastAsia="仿宋_GB2312"/>
          <w:sz w:val="28"/>
          <w:szCs w:val="28"/>
        </w:rPr>
      </w:pP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0FDED479">
      <w:pPr>
        <w:pStyle w:val="20"/>
        <w:numPr>
          <w:ilvl w:val="0"/>
          <w:numId w:val="0"/>
        </w:numPr>
        <w:ind w:leftChars="0"/>
        <w:rPr>
          <w:rFonts w:hint="eastAsia" w:ascii="仿宋_GB2312" w:eastAsia="仿宋_GB2312"/>
          <w:sz w:val="28"/>
          <w:szCs w:val="28"/>
        </w:rPr>
      </w:pPr>
    </w:p>
    <w:p w14:paraId="154EE8A9">
      <w:pPr>
        <w:tabs>
          <w:tab w:val="center" w:pos="6979"/>
        </w:tabs>
        <w:spacing w:line="380" w:lineRule="exact"/>
        <w:jc w:val="center"/>
        <w:rPr>
          <w:rFonts w:ascii="宋体" w:hAnsi="宋体" w:cs="宋体"/>
          <w:b/>
          <w:bCs/>
          <w:kern w:val="0"/>
          <w:sz w:val="28"/>
          <w:szCs w:val="28"/>
        </w:rPr>
      </w:pPr>
    </w:p>
    <w:p w14:paraId="28931DAF">
      <w:pPr>
        <w:jc w:val="both"/>
        <w:rPr>
          <w:rFonts w:hint="eastAsia" w:ascii="黑体" w:eastAsia="黑体"/>
          <w:sz w:val="32"/>
          <w:szCs w:val="32"/>
        </w:rPr>
      </w:pPr>
    </w:p>
    <w:p w14:paraId="60B95251">
      <w:pPr>
        <w:ind w:firstLine="640" w:firstLineChars="200"/>
        <w:jc w:val="center"/>
        <w:rPr>
          <w:rFonts w:hint="eastAsia" w:ascii="黑体" w:eastAsia="黑体"/>
          <w:sz w:val="32"/>
          <w:szCs w:val="32"/>
        </w:rPr>
      </w:pPr>
    </w:p>
    <w:p w14:paraId="0356D68E">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51F68D2D">
      <w:pPr>
        <w:ind w:firstLine="560" w:firstLineChars="200"/>
        <w:rPr>
          <w:rFonts w:hint="eastAsia" w:ascii="黑体" w:eastAsia="黑体"/>
          <w:sz w:val="28"/>
          <w:szCs w:val="28"/>
          <w:highlight w:val="yellow"/>
        </w:rPr>
      </w:pPr>
    </w:p>
    <w:p w14:paraId="7B82B10F">
      <w:pPr>
        <w:numPr>
          <w:ilvl w:val="0"/>
          <w:numId w:val="2"/>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784A36D7">
      <w:pPr>
        <w:numPr>
          <w:ilvl w:val="0"/>
          <w:numId w:val="2"/>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0FD6797D">
      <w:pPr>
        <w:numPr>
          <w:ilvl w:val="0"/>
          <w:numId w:val="2"/>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7508DBB8">
      <w:pPr>
        <w:numPr>
          <w:ilvl w:val="0"/>
          <w:numId w:val="2"/>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691EE459">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1DDC292B">
      <w:pPr>
        <w:spacing w:line="480" w:lineRule="exact"/>
        <w:rPr>
          <w:rFonts w:hint="eastAsia" w:ascii="仿宋_GB2312" w:hAnsi="仿宋_GB2312" w:eastAsia="仿宋_GB2312" w:cs="仿宋_GB2312"/>
          <w:sz w:val="32"/>
          <w:szCs w:val="32"/>
        </w:rPr>
      </w:pPr>
    </w:p>
    <w:p w14:paraId="0F855731">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CD12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4D650828">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5732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053A4F39">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E2A56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2D3DC06B">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D4E847B1"/>
    <w:multiLevelType w:val="singleLevel"/>
    <w:tmpl w:val="D4E847B1"/>
    <w:lvl w:ilvl="0" w:tentative="0">
      <w:start w:val="1"/>
      <w:numFmt w:val="decimal"/>
      <w:suff w:val="nothing"/>
      <w:lvlText w:val="%1．"/>
      <w:lvlJc w:val="left"/>
      <w:pPr>
        <w:ind w:left="0" w:firstLine="4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524A33"/>
    <w:rsid w:val="079004AC"/>
    <w:rsid w:val="0BA148CA"/>
    <w:rsid w:val="0C1165C4"/>
    <w:rsid w:val="0D6D544B"/>
    <w:rsid w:val="0DD136FE"/>
    <w:rsid w:val="0F8E2C57"/>
    <w:rsid w:val="1059665E"/>
    <w:rsid w:val="10AC13BA"/>
    <w:rsid w:val="10C3338C"/>
    <w:rsid w:val="145A6C1B"/>
    <w:rsid w:val="14B73493"/>
    <w:rsid w:val="167A2FF9"/>
    <w:rsid w:val="18581C69"/>
    <w:rsid w:val="1AEC0734"/>
    <w:rsid w:val="1DEF20B0"/>
    <w:rsid w:val="214243FA"/>
    <w:rsid w:val="21AD613C"/>
    <w:rsid w:val="21CC0729"/>
    <w:rsid w:val="22467189"/>
    <w:rsid w:val="257A14F5"/>
    <w:rsid w:val="27196C26"/>
    <w:rsid w:val="279A583E"/>
    <w:rsid w:val="29EF086F"/>
    <w:rsid w:val="2EFFE297"/>
    <w:rsid w:val="2F5B602D"/>
    <w:rsid w:val="301437CA"/>
    <w:rsid w:val="330F52DE"/>
    <w:rsid w:val="349D1F0A"/>
    <w:rsid w:val="34DD0473"/>
    <w:rsid w:val="3C684897"/>
    <w:rsid w:val="433E495C"/>
    <w:rsid w:val="489F2FD7"/>
    <w:rsid w:val="4AC27CB3"/>
    <w:rsid w:val="4BF72BEF"/>
    <w:rsid w:val="4E3613CB"/>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5B91C51"/>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png"/><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3749</Words>
  <Characters>4147</Characters>
  <Lines>44</Lines>
  <Paragraphs>12</Paragraphs>
  <TotalTime>0</TotalTime>
  <ScaleCrop>false</ScaleCrop>
  <LinksUpToDate>false</LinksUpToDate>
  <CharactersWithSpaces>4167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...Q</cp:lastModifiedBy>
  <cp:lastPrinted>2020-08-07T11:39:00Z</cp:lastPrinted>
  <dcterms:modified xsi:type="dcterms:W3CDTF">2025-08-28T06:47:25Z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99804CE885D1474E92BBCEDBF4909245_13</vt:lpwstr>
  </property>
  <property fmtid="{D5CDD505-2E9C-101B-9397-08002B2CF9AE}" pid="4" name="KSOTemplateDocerSaveRecord">
    <vt:lpwstr>eyJoZGlkIjoiMTY2OGJhYTljNTRhM2FkOTNiYTI0NmZmZGZlZjc5MDciLCJ1c2VySWQiOiIyNDAxNTE3MTcifQ==</vt:lpwstr>
  </property>
</Properties>
</file>