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harts/chart1.xml" ContentType="application/vnd.openxmlformats-officedocument.drawingml.chart+xml"/>
  <Override PartName="/word/charts/chart2.xml" ContentType="application/vnd.openxmlformats-officedocument.drawingml.chart+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2387BFC" w14:textId="77777777" w:rsidR="001503A8" w:rsidRDefault="001503A8">
      <w:pPr>
        <w:jc w:val="center"/>
        <w:rPr>
          <w:rFonts w:ascii="仿宋_GB2312" w:eastAsia="仿宋_GB2312"/>
          <w:b/>
          <w:sz w:val="32"/>
          <w:szCs w:val="32"/>
        </w:rPr>
      </w:pPr>
    </w:p>
    <w:p w14:paraId="1BF91C96" w14:textId="77777777" w:rsidR="001503A8" w:rsidRDefault="001503A8">
      <w:pPr>
        <w:jc w:val="center"/>
        <w:rPr>
          <w:rFonts w:ascii="黑体" w:eastAsia="黑体"/>
          <w:sz w:val="72"/>
          <w:szCs w:val="72"/>
        </w:rPr>
      </w:pPr>
    </w:p>
    <w:p w14:paraId="3ECA5626" w14:textId="77777777" w:rsidR="001503A8" w:rsidRDefault="001503A8">
      <w:pPr>
        <w:jc w:val="center"/>
        <w:rPr>
          <w:rFonts w:ascii="黑体" w:eastAsia="黑体"/>
          <w:sz w:val="72"/>
          <w:szCs w:val="72"/>
        </w:rPr>
      </w:pPr>
    </w:p>
    <w:p w14:paraId="7357B75C" w14:textId="77777777" w:rsidR="001503A8" w:rsidRDefault="001503A8">
      <w:pPr>
        <w:jc w:val="center"/>
        <w:rPr>
          <w:rFonts w:ascii="黑体" w:eastAsia="黑体"/>
          <w:sz w:val="72"/>
          <w:szCs w:val="72"/>
        </w:rPr>
      </w:pPr>
    </w:p>
    <w:p w14:paraId="0722302C" w14:textId="77777777" w:rsidR="001503A8" w:rsidRDefault="001503A8">
      <w:pPr>
        <w:jc w:val="center"/>
        <w:rPr>
          <w:rFonts w:ascii="黑体" w:eastAsia="黑体"/>
          <w:sz w:val="72"/>
          <w:szCs w:val="72"/>
        </w:rPr>
      </w:pPr>
    </w:p>
    <w:p w14:paraId="459EC341" w14:textId="77777777" w:rsidR="001503A8" w:rsidRDefault="00BD4C03">
      <w:pPr>
        <w:jc w:val="center"/>
        <w:rPr>
          <w:rFonts w:ascii="黑体" w:eastAsia="黑体"/>
          <w:sz w:val="72"/>
          <w:szCs w:val="72"/>
        </w:rPr>
      </w:pPr>
      <w:r>
        <w:rPr>
          <w:rFonts w:ascii="黑体" w:eastAsia="黑体" w:hint="eastAsia"/>
          <w:sz w:val="72"/>
          <w:szCs w:val="72"/>
        </w:rPr>
        <w:t>2024年度部门决算（公开</w:t>
      </w:r>
      <w:r>
        <w:rPr>
          <w:rFonts w:ascii="黑体" w:eastAsia="黑体"/>
          <w:sz w:val="72"/>
          <w:szCs w:val="72"/>
        </w:rPr>
        <w:t>）</w:t>
      </w:r>
    </w:p>
    <w:p w14:paraId="76B56216" w14:textId="77777777" w:rsidR="001503A8" w:rsidRDefault="001503A8">
      <w:pPr>
        <w:jc w:val="center"/>
        <w:rPr>
          <w:rFonts w:ascii="黑体" w:eastAsia="黑体"/>
          <w:sz w:val="52"/>
          <w:szCs w:val="52"/>
        </w:rPr>
      </w:pPr>
    </w:p>
    <w:p w14:paraId="2780DF27" w14:textId="77777777" w:rsidR="001503A8" w:rsidRDefault="001503A8">
      <w:pPr>
        <w:jc w:val="center"/>
        <w:rPr>
          <w:rFonts w:ascii="黑体" w:eastAsia="黑体"/>
          <w:sz w:val="52"/>
          <w:szCs w:val="52"/>
        </w:rPr>
      </w:pPr>
    </w:p>
    <w:p w14:paraId="15FDAA12" w14:textId="77777777" w:rsidR="001503A8" w:rsidRDefault="001503A8">
      <w:pPr>
        <w:jc w:val="center"/>
        <w:rPr>
          <w:rFonts w:ascii="黑体" w:eastAsia="黑体"/>
          <w:sz w:val="52"/>
          <w:szCs w:val="52"/>
        </w:rPr>
      </w:pPr>
    </w:p>
    <w:p w14:paraId="3F723248" w14:textId="77777777" w:rsidR="001503A8" w:rsidRDefault="001503A8">
      <w:pPr>
        <w:jc w:val="center"/>
        <w:rPr>
          <w:rFonts w:ascii="黑体" w:eastAsia="黑体"/>
          <w:sz w:val="52"/>
          <w:szCs w:val="52"/>
        </w:rPr>
      </w:pPr>
    </w:p>
    <w:p w14:paraId="1AFFC169" w14:textId="77777777" w:rsidR="001503A8" w:rsidRDefault="001503A8">
      <w:pPr>
        <w:jc w:val="center"/>
        <w:rPr>
          <w:rFonts w:ascii="黑体" w:eastAsia="黑体"/>
          <w:sz w:val="32"/>
          <w:szCs w:val="32"/>
        </w:rPr>
      </w:pPr>
    </w:p>
    <w:p w14:paraId="60AB9709" w14:textId="77777777" w:rsidR="001503A8" w:rsidRDefault="00BD4C03">
      <w:pPr>
        <w:spacing w:line="500" w:lineRule="exact"/>
        <w:ind w:firstLine="645"/>
        <w:jc w:val="center"/>
        <w:rPr>
          <w:rFonts w:ascii="宋体" w:hAnsi="宋体" w:cs="宋体"/>
          <w:b/>
          <w:bCs/>
          <w:kern w:val="0"/>
          <w:sz w:val="44"/>
          <w:szCs w:val="36"/>
        </w:rPr>
      </w:pPr>
      <w:r>
        <w:rPr>
          <w:rFonts w:ascii="宋体" w:hAnsi="宋体" w:cs="宋体" w:hint="eastAsia"/>
          <w:b/>
          <w:bCs/>
          <w:kern w:val="0"/>
          <w:sz w:val="44"/>
          <w:szCs w:val="36"/>
        </w:rPr>
        <w:lastRenderedPageBreak/>
        <w:t>目    录</w:t>
      </w:r>
    </w:p>
    <w:p w14:paraId="31CE0F75" w14:textId="77777777" w:rsidR="001503A8" w:rsidRDefault="001503A8">
      <w:pPr>
        <w:spacing w:line="500" w:lineRule="exact"/>
        <w:ind w:firstLine="645"/>
        <w:jc w:val="center"/>
        <w:rPr>
          <w:rFonts w:ascii="宋体" w:hAnsi="宋体" w:cs="宋体"/>
          <w:b/>
          <w:bCs/>
          <w:kern w:val="0"/>
          <w:sz w:val="36"/>
          <w:szCs w:val="36"/>
        </w:rPr>
      </w:pPr>
    </w:p>
    <w:p w14:paraId="4933D784" w14:textId="77777777" w:rsidR="001503A8" w:rsidRDefault="00BD4C03">
      <w:pPr>
        <w:tabs>
          <w:tab w:val="center" w:pos="6979"/>
        </w:tabs>
        <w:spacing w:line="500" w:lineRule="exact"/>
        <w:ind w:firstLineChars="400" w:firstLine="1600"/>
        <w:jc w:val="left"/>
        <w:rPr>
          <w:rFonts w:ascii="宋体" w:hAnsi="宋体" w:cs="宋体"/>
          <w:bCs/>
          <w:spacing w:val="40"/>
          <w:kern w:val="0"/>
          <w:sz w:val="32"/>
          <w:szCs w:val="32"/>
        </w:rPr>
      </w:pPr>
      <w:r>
        <w:rPr>
          <w:rFonts w:ascii="宋体" w:hAnsi="宋体" w:cs="宋体" w:hint="eastAsia"/>
          <w:bCs/>
          <w:spacing w:val="40"/>
          <w:kern w:val="0"/>
          <w:sz w:val="32"/>
          <w:szCs w:val="32"/>
        </w:rPr>
        <w:t>第一部分 2024年度部门决算报表</w:t>
      </w:r>
    </w:p>
    <w:p w14:paraId="64DFBEE3" w14:textId="77777777" w:rsidR="001503A8" w:rsidRDefault="00BD4C03">
      <w:pPr>
        <w:tabs>
          <w:tab w:val="center" w:pos="6979"/>
        </w:tabs>
        <w:spacing w:line="500" w:lineRule="exact"/>
        <w:ind w:firstLineChars="600" w:firstLine="2400"/>
        <w:jc w:val="left"/>
        <w:rPr>
          <w:rFonts w:ascii="仿宋_GB2312" w:eastAsia="仿宋_GB2312" w:hAnsi="仿宋"/>
          <w:spacing w:val="40"/>
          <w:sz w:val="32"/>
          <w:szCs w:val="32"/>
        </w:rPr>
      </w:pPr>
      <w:r>
        <w:rPr>
          <w:rFonts w:ascii="仿宋_GB2312" w:eastAsia="仿宋_GB2312" w:hAnsi="仿宋" w:cs="宋体" w:hint="eastAsia"/>
          <w:bCs/>
          <w:spacing w:val="40"/>
          <w:kern w:val="0"/>
          <w:sz w:val="32"/>
          <w:szCs w:val="32"/>
        </w:rPr>
        <w:t>一、收入支出决算总表</w:t>
      </w:r>
    </w:p>
    <w:p w14:paraId="76AB05CB" w14:textId="77777777" w:rsidR="001503A8" w:rsidRDefault="00BD4C03">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二、收入决算表</w:t>
      </w:r>
    </w:p>
    <w:p w14:paraId="1A0A3C34" w14:textId="77777777" w:rsidR="001503A8" w:rsidRDefault="00BD4C03">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三、支出决算表</w:t>
      </w:r>
    </w:p>
    <w:p w14:paraId="15B44952" w14:textId="77777777" w:rsidR="001503A8" w:rsidRDefault="00BD4C03">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四、财政拨款收入支出决算总表</w:t>
      </w:r>
    </w:p>
    <w:p w14:paraId="406D8BA2" w14:textId="77777777" w:rsidR="001503A8" w:rsidRDefault="00BD4C03">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五、一般公共预算财政拨款支出决算表</w:t>
      </w:r>
    </w:p>
    <w:p w14:paraId="45928C36" w14:textId="77777777" w:rsidR="001503A8" w:rsidRDefault="00BD4C03">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六、一般公共预算财政拨款</w:t>
      </w:r>
      <w:r>
        <w:rPr>
          <w:rFonts w:ascii="仿宋_GB2312" w:eastAsia="仿宋_GB2312" w:hAnsi="仿宋" w:cs="宋体"/>
          <w:bCs/>
          <w:spacing w:val="40"/>
          <w:kern w:val="0"/>
          <w:sz w:val="32"/>
          <w:szCs w:val="32"/>
        </w:rPr>
        <w:t>基本支出决算表</w:t>
      </w:r>
    </w:p>
    <w:p w14:paraId="2219BC99" w14:textId="77777777" w:rsidR="001503A8" w:rsidRDefault="00BD4C03">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七</w:t>
      </w:r>
      <w:r>
        <w:rPr>
          <w:rFonts w:ascii="仿宋_GB2312" w:eastAsia="仿宋_GB2312" w:hAnsi="仿宋" w:cs="宋体"/>
          <w:bCs/>
          <w:spacing w:val="40"/>
          <w:kern w:val="0"/>
          <w:sz w:val="32"/>
          <w:szCs w:val="32"/>
        </w:rPr>
        <w:t>、</w:t>
      </w:r>
      <w:r>
        <w:rPr>
          <w:rFonts w:ascii="仿宋_GB2312" w:eastAsia="仿宋_GB2312" w:hAnsi="仿宋" w:cs="宋体" w:hint="eastAsia"/>
          <w:bCs/>
          <w:spacing w:val="40"/>
          <w:kern w:val="0"/>
          <w:sz w:val="32"/>
          <w:szCs w:val="32"/>
        </w:rPr>
        <w:t>政府性基金预算财政拨款收入支出决算表</w:t>
      </w:r>
    </w:p>
    <w:p w14:paraId="50651046" w14:textId="77777777" w:rsidR="001503A8" w:rsidRDefault="00BD4C03">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八、</w:t>
      </w:r>
      <w:r>
        <w:rPr>
          <w:rFonts w:ascii="仿宋_GB2312" w:eastAsia="仿宋_GB2312" w:hAnsi="仿宋" w:cs="宋体"/>
          <w:bCs/>
          <w:spacing w:val="40"/>
          <w:kern w:val="0"/>
          <w:sz w:val="32"/>
          <w:szCs w:val="32"/>
        </w:rPr>
        <w:t>政府性基金</w:t>
      </w:r>
      <w:r>
        <w:rPr>
          <w:rFonts w:ascii="仿宋_GB2312" w:eastAsia="仿宋_GB2312" w:hAnsi="仿宋" w:cs="宋体" w:hint="eastAsia"/>
          <w:bCs/>
          <w:spacing w:val="40"/>
          <w:kern w:val="0"/>
          <w:sz w:val="32"/>
          <w:szCs w:val="32"/>
        </w:rPr>
        <w:t>预算</w:t>
      </w:r>
      <w:r>
        <w:rPr>
          <w:rFonts w:ascii="仿宋_GB2312" w:eastAsia="仿宋_GB2312" w:hAnsi="仿宋" w:cs="宋体"/>
          <w:bCs/>
          <w:spacing w:val="40"/>
          <w:kern w:val="0"/>
          <w:sz w:val="32"/>
          <w:szCs w:val="32"/>
        </w:rPr>
        <w:t>财政拨款基本支出决算表</w:t>
      </w:r>
    </w:p>
    <w:p w14:paraId="502E2D56" w14:textId="77777777" w:rsidR="001503A8" w:rsidRDefault="00BD4C03">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九、国有资本经营预算财政拨款支出决算表</w:t>
      </w:r>
    </w:p>
    <w:p w14:paraId="168E2944" w14:textId="77777777" w:rsidR="001503A8" w:rsidRDefault="00BD4C03">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十、财政拨款“三公”经费支出决算表</w:t>
      </w:r>
    </w:p>
    <w:p w14:paraId="66D1D431" w14:textId="77777777" w:rsidR="001503A8" w:rsidRDefault="00BD4C03">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十一、政府采购情况表</w:t>
      </w:r>
    </w:p>
    <w:p w14:paraId="1AC64860" w14:textId="77777777" w:rsidR="001503A8" w:rsidRDefault="00BD4C03">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十二、政府购买服务决算公开情况表</w:t>
      </w:r>
    </w:p>
    <w:p w14:paraId="43D345EB" w14:textId="77777777" w:rsidR="001503A8" w:rsidRDefault="00BD4C03">
      <w:pPr>
        <w:tabs>
          <w:tab w:val="center" w:pos="6979"/>
        </w:tabs>
        <w:spacing w:line="500" w:lineRule="exact"/>
        <w:ind w:firstLineChars="400" w:firstLine="1600"/>
        <w:jc w:val="left"/>
        <w:rPr>
          <w:rFonts w:ascii="宋体" w:hAnsi="宋体" w:cs="宋体"/>
          <w:bCs/>
          <w:spacing w:val="40"/>
          <w:kern w:val="0"/>
          <w:sz w:val="32"/>
          <w:szCs w:val="32"/>
        </w:rPr>
      </w:pPr>
      <w:r>
        <w:rPr>
          <w:rFonts w:ascii="宋体" w:hAnsi="宋体" w:cs="宋体" w:hint="eastAsia"/>
          <w:bCs/>
          <w:spacing w:val="40"/>
          <w:kern w:val="0"/>
          <w:sz w:val="32"/>
          <w:szCs w:val="32"/>
        </w:rPr>
        <w:t xml:space="preserve">第二部分 </w:t>
      </w:r>
      <w:r>
        <w:rPr>
          <w:rFonts w:ascii="宋体" w:hAnsi="宋体" w:hint="eastAsia"/>
          <w:spacing w:val="40"/>
          <w:sz w:val="32"/>
          <w:szCs w:val="32"/>
        </w:rPr>
        <w:t>2024年度部门决算说明</w:t>
      </w:r>
    </w:p>
    <w:p w14:paraId="1B2E274F" w14:textId="77777777" w:rsidR="001503A8" w:rsidRDefault="00BD4C03">
      <w:pPr>
        <w:tabs>
          <w:tab w:val="center" w:pos="6979"/>
        </w:tabs>
        <w:spacing w:line="500" w:lineRule="exact"/>
        <w:ind w:firstLineChars="400" w:firstLine="1600"/>
        <w:jc w:val="left"/>
        <w:rPr>
          <w:rFonts w:ascii="宋体" w:hAnsi="宋体" w:cs="宋体"/>
          <w:spacing w:val="40"/>
          <w:kern w:val="0"/>
          <w:sz w:val="32"/>
          <w:szCs w:val="32"/>
        </w:rPr>
      </w:pPr>
      <w:r>
        <w:rPr>
          <w:rFonts w:ascii="宋体" w:hAnsi="宋体" w:cs="宋体" w:hint="eastAsia"/>
          <w:bCs/>
          <w:spacing w:val="40"/>
          <w:kern w:val="0"/>
          <w:sz w:val="32"/>
          <w:szCs w:val="32"/>
        </w:rPr>
        <w:t xml:space="preserve">第三部分 </w:t>
      </w:r>
      <w:r>
        <w:rPr>
          <w:rFonts w:ascii="宋体" w:hAnsi="宋体" w:hint="eastAsia"/>
          <w:spacing w:val="40"/>
          <w:sz w:val="32"/>
          <w:szCs w:val="32"/>
        </w:rPr>
        <w:t>2024年度</w:t>
      </w:r>
      <w:r>
        <w:rPr>
          <w:rFonts w:ascii="宋体" w:hAnsi="宋体" w:cs="宋体" w:hint="eastAsia"/>
          <w:spacing w:val="40"/>
          <w:kern w:val="0"/>
          <w:sz w:val="32"/>
          <w:szCs w:val="32"/>
        </w:rPr>
        <w:t>其他重要事项的情况说明</w:t>
      </w:r>
    </w:p>
    <w:p w14:paraId="54A6BA7E" w14:textId="77777777" w:rsidR="001503A8" w:rsidRDefault="00BD4C03">
      <w:pPr>
        <w:tabs>
          <w:tab w:val="center" w:pos="6979"/>
        </w:tabs>
        <w:spacing w:line="500" w:lineRule="exact"/>
        <w:ind w:firstLineChars="400" w:firstLine="1600"/>
        <w:jc w:val="left"/>
        <w:rPr>
          <w:rFonts w:ascii="宋体" w:hAnsi="宋体" w:cs="宋体"/>
          <w:spacing w:val="40"/>
          <w:kern w:val="0"/>
          <w:sz w:val="36"/>
          <w:szCs w:val="32"/>
        </w:rPr>
      </w:pPr>
      <w:r>
        <w:rPr>
          <w:rFonts w:ascii="宋体" w:hAnsi="宋体" w:cs="宋体" w:hint="eastAsia"/>
          <w:spacing w:val="40"/>
          <w:kern w:val="0"/>
          <w:sz w:val="32"/>
          <w:szCs w:val="32"/>
        </w:rPr>
        <w:t>第四部分 2024年度部门绩效评价情况</w:t>
      </w:r>
    </w:p>
    <w:p w14:paraId="1B4D67D7" w14:textId="77777777" w:rsidR="001503A8" w:rsidRDefault="001503A8">
      <w:pPr>
        <w:tabs>
          <w:tab w:val="center" w:pos="6979"/>
        </w:tabs>
        <w:spacing w:beforeLines="50" w:before="156" w:afterLines="50" w:after="156"/>
        <w:jc w:val="center"/>
        <w:rPr>
          <w:rFonts w:ascii="宋体" w:hAnsi="宋体" w:cs="宋体"/>
          <w:b/>
          <w:bCs/>
          <w:spacing w:val="40"/>
          <w:kern w:val="0"/>
          <w:sz w:val="32"/>
          <w:szCs w:val="32"/>
        </w:rPr>
      </w:pPr>
    </w:p>
    <w:p w14:paraId="03956472" w14:textId="77777777" w:rsidR="001503A8" w:rsidRDefault="001503A8">
      <w:pPr>
        <w:tabs>
          <w:tab w:val="center" w:pos="6979"/>
        </w:tabs>
        <w:spacing w:beforeLines="50" w:before="156" w:afterLines="50" w:after="156"/>
        <w:jc w:val="center"/>
        <w:rPr>
          <w:rFonts w:ascii="宋体" w:hAnsi="宋体" w:cs="宋体"/>
          <w:b/>
          <w:bCs/>
          <w:spacing w:val="40"/>
          <w:kern w:val="0"/>
          <w:sz w:val="32"/>
          <w:szCs w:val="32"/>
        </w:rPr>
      </w:pPr>
    </w:p>
    <w:p w14:paraId="153B2BE1" w14:textId="77777777" w:rsidR="001503A8" w:rsidRDefault="001503A8">
      <w:pPr>
        <w:tabs>
          <w:tab w:val="center" w:pos="6979"/>
        </w:tabs>
        <w:spacing w:beforeLines="50" w:before="156" w:afterLines="50" w:after="156"/>
        <w:jc w:val="center"/>
        <w:rPr>
          <w:rFonts w:ascii="宋体" w:hAnsi="宋体" w:cs="宋体"/>
          <w:b/>
          <w:bCs/>
          <w:spacing w:val="40"/>
          <w:kern w:val="0"/>
          <w:sz w:val="32"/>
          <w:szCs w:val="32"/>
        </w:rPr>
      </w:pPr>
    </w:p>
    <w:p w14:paraId="1A0F0EA3" w14:textId="77777777" w:rsidR="001503A8" w:rsidRDefault="001503A8">
      <w:pPr>
        <w:tabs>
          <w:tab w:val="center" w:pos="6979"/>
        </w:tabs>
        <w:spacing w:beforeLines="50" w:before="156" w:afterLines="50" w:after="156"/>
        <w:jc w:val="center"/>
        <w:rPr>
          <w:rFonts w:ascii="宋体" w:hAnsi="宋体" w:cs="宋体"/>
          <w:b/>
          <w:bCs/>
          <w:spacing w:val="40"/>
          <w:kern w:val="0"/>
          <w:sz w:val="32"/>
          <w:szCs w:val="32"/>
        </w:rPr>
      </w:pPr>
    </w:p>
    <w:p w14:paraId="4EB14A06" w14:textId="77777777" w:rsidR="001503A8" w:rsidRDefault="001503A8">
      <w:pPr>
        <w:tabs>
          <w:tab w:val="center" w:pos="6979"/>
        </w:tabs>
        <w:spacing w:beforeLines="50" w:before="156" w:afterLines="50" w:after="156"/>
        <w:jc w:val="center"/>
        <w:rPr>
          <w:rFonts w:ascii="宋体" w:hAnsi="宋体" w:cs="宋体"/>
          <w:b/>
          <w:bCs/>
          <w:spacing w:val="40"/>
          <w:kern w:val="0"/>
          <w:sz w:val="32"/>
          <w:szCs w:val="32"/>
        </w:rPr>
      </w:pPr>
    </w:p>
    <w:p w14:paraId="0271949C" w14:textId="77777777" w:rsidR="001503A8" w:rsidRDefault="00BD4C03">
      <w:pPr>
        <w:tabs>
          <w:tab w:val="center" w:pos="6979"/>
        </w:tabs>
        <w:spacing w:beforeLines="50" w:before="156" w:afterLines="50" w:after="156"/>
        <w:jc w:val="center"/>
        <w:rPr>
          <w:rFonts w:ascii="宋体" w:hAnsi="宋体" w:cs="宋体"/>
          <w:b/>
          <w:bCs/>
          <w:spacing w:val="40"/>
          <w:kern w:val="0"/>
          <w:sz w:val="32"/>
          <w:szCs w:val="32"/>
        </w:rPr>
      </w:pPr>
      <w:r>
        <w:rPr>
          <w:rFonts w:ascii="宋体" w:hAnsi="宋体" w:cs="宋体" w:hint="eastAsia"/>
          <w:b/>
          <w:bCs/>
          <w:spacing w:val="40"/>
          <w:kern w:val="0"/>
          <w:sz w:val="44"/>
          <w:szCs w:val="44"/>
        </w:rPr>
        <w:t>第一部分 2024年度部门决算报表</w:t>
      </w:r>
    </w:p>
    <w:p w14:paraId="5A5EE2A3" w14:textId="77777777" w:rsidR="001503A8" w:rsidRDefault="00BD4C03">
      <w:pPr>
        <w:pStyle w:val="2"/>
        <w:rPr>
          <w:b w:val="0"/>
          <w:bCs w:val="0"/>
        </w:rPr>
        <w:sectPr w:rsidR="001503A8">
          <w:footerReference w:type="default" r:id="rId7"/>
          <w:pgSz w:w="16838" w:h="11906" w:orient="landscape"/>
          <w:pgMar w:top="1134" w:right="1134" w:bottom="1134" w:left="1134" w:header="851" w:footer="992" w:gutter="0"/>
          <w:cols w:space="720"/>
          <w:docGrid w:type="linesAndChars" w:linePitch="312"/>
        </w:sectPr>
      </w:pPr>
      <w:r>
        <w:rPr>
          <w:rFonts w:ascii="仿宋_GB2312" w:eastAsia="仿宋_GB2312" w:hint="eastAsia"/>
          <w:sz w:val="28"/>
          <w:szCs w:val="28"/>
        </w:rPr>
        <w:t xml:space="preserve">   </w:t>
      </w:r>
      <w:r>
        <w:rPr>
          <w:rFonts w:ascii="仿宋_GB2312" w:eastAsia="仿宋_GB2312" w:hint="eastAsia"/>
          <w:b w:val="0"/>
          <w:bCs w:val="0"/>
          <w:sz w:val="28"/>
          <w:szCs w:val="28"/>
        </w:rPr>
        <w:t>报表详见附件。</w:t>
      </w:r>
    </w:p>
    <w:p w14:paraId="05296961" w14:textId="77777777" w:rsidR="001503A8" w:rsidRDefault="00BD4C03">
      <w:pPr>
        <w:tabs>
          <w:tab w:val="center" w:pos="6979"/>
        </w:tabs>
        <w:spacing w:beforeLines="50" w:before="156" w:afterLines="50" w:after="156"/>
        <w:jc w:val="center"/>
        <w:rPr>
          <w:rFonts w:ascii="宋体" w:hAnsi="宋体"/>
          <w:b/>
          <w:sz w:val="32"/>
          <w:szCs w:val="32"/>
        </w:rPr>
      </w:pPr>
      <w:r>
        <w:rPr>
          <w:rFonts w:ascii="宋体" w:hAnsi="宋体" w:cs="宋体" w:hint="eastAsia"/>
          <w:b/>
          <w:bCs/>
          <w:spacing w:val="40"/>
          <w:kern w:val="0"/>
          <w:sz w:val="32"/>
          <w:szCs w:val="32"/>
        </w:rPr>
        <w:lastRenderedPageBreak/>
        <w:t xml:space="preserve">第二部分 </w:t>
      </w:r>
      <w:r>
        <w:rPr>
          <w:rFonts w:ascii="宋体" w:hAnsi="宋体" w:hint="eastAsia"/>
          <w:b/>
          <w:spacing w:val="40"/>
          <w:sz w:val="32"/>
          <w:szCs w:val="32"/>
        </w:rPr>
        <w:t>2024年度部门决算说明</w:t>
      </w:r>
    </w:p>
    <w:p w14:paraId="20BC5068" w14:textId="7574124A" w:rsidR="001503A8" w:rsidRDefault="00BD4C03">
      <w:pPr>
        <w:tabs>
          <w:tab w:val="center" w:pos="6979"/>
        </w:tabs>
        <w:spacing w:line="580" w:lineRule="exact"/>
        <w:ind w:firstLineChars="196" w:firstLine="551"/>
        <w:rPr>
          <w:rFonts w:ascii="黑体" w:eastAsia="黑体"/>
          <w:b/>
          <w:sz w:val="28"/>
          <w:szCs w:val="28"/>
        </w:rPr>
      </w:pPr>
      <w:r>
        <w:rPr>
          <w:rFonts w:ascii="黑体" w:eastAsia="黑体" w:hint="eastAsia"/>
          <w:b/>
          <w:sz w:val="28"/>
          <w:szCs w:val="28"/>
        </w:rPr>
        <w:t>一、单位基本情况</w:t>
      </w:r>
    </w:p>
    <w:p w14:paraId="16E0D3D1" w14:textId="00EE8E82" w:rsidR="00E966A1" w:rsidRDefault="00E966A1" w:rsidP="00E966A1">
      <w:pPr>
        <w:tabs>
          <w:tab w:val="center" w:pos="6979"/>
        </w:tabs>
        <w:spacing w:line="580" w:lineRule="exact"/>
        <w:ind w:firstLineChars="150" w:firstLine="480"/>
        <w:rPr>
          <w:rFonts w:ascii="仿宋_GB2312" w:eastAsia="仿宋_GB2312"/>
          <w:sz w:val="28"/>
          <w:szCs w:val="28"/>
        </w:rPr>
      </w:pPr>
      <w:r>
        <w:rPr>
          <w:rFonts w:ascii="仿宋_GB2312" w:eastAsia="仿宋_GB2312" w:hAnsi="仿宋" w:hint="eastAsia"/>
          <w:sz w:val="32"/>
          <w:szCs w:val="32"/>
        </w:rPr>
        <w:t>13中是集初中义务教育及高中学历教育的学校</w:t>
      </w:r>
      <w:r w:rsidR="00E9194C">
        <w:rPr>
          <w:rFonts w:ascii="仿宋_GB2312" w:eastAsia="仿宋_GB2312" w:hAnsi="仿宋" w:hint="eastAsia"/>
          <w:sz w:val="32"/>
          <w:szCs w:val="32"/>
        </w:rPr>
        <w:t>。</w:t>
      </w:r>
    </w:p>
    <w:p w14:paraId="6D2D43D0" w14:textId="77777777" w:rsidR="001503A8" w:rsidRDefault="00BD4C03">
      <w:pPr>
        <w:tabs>
          <w:tab w:val="center" w:pos="6979"/>
        </w:tabs>
        <w:spacing w:line="580" w:lineRule="exact"/>
        <w:rPr>
          <w:rFonts w:ascii="黑体" w:eastAsia="黑体"/>
          <w:b/>
          <w:sz w:val="28"/>
          <w:szCs w:val="28"/>
        </w:rPr>
      </w:pPr>
      <w:r>
        <w:rPr>
          <w:rFonts w:ascii="仿宋_GB2312" w:eastAsia="仿宋_GB2312" w:hint="eastAsia"/>
          <w:b/>
          <w:sz w:val="32"/>
          <w:szCs w:val="32"/>
        </w:rPr>
        <w:t xml:space="preserve">   </w:t>
      </w:r>
      <w:r>
        <w:rPr>
          <w:rFonts w:ascii="黑体" w:eastAsia="黑体" w:hint="eastAsia"/>
          <w:b/>
          <w:sz w:val="28"/>
          <w:szCs w:val="28"/>
        </w:rPr>
        <w:t>二、收入支出决算总体情况说明</w:t>
      </w:r>
    </w:p>
    <w:p w14:paraId="7C8F7FD7" w14:textId="77777777" w:rsidR="001503A8" w:rsidRDefault="00BD4C03">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2024年度收、</w:t>
      </w:r>
      <w:r>
        <w:rPr>
          <w:rFonts w:ascii="仿宋_GB2312" w:eastAsia="仿宋_GB2312"/>
          <w:sz w:val="28"/>
          <w:szCs w:val="28"/>
        </w:rPr>
        <w:t>支</w:t>
      </w:r>
      <w:r>
        <w:rPr>
          <w:rFonts w:ascii="仿宋_GB2312" w:eastAsia="仿宋_GB2312" w:hint="eastAsia"/>
          <w:sz w:val="28"/>
          <w:szCs w:val="28"/>
        </w:rPr>
        <w:t>总计</w:t>
      </w:r>
      <w:r>
        <w:rPr>
          <w:rFonts w:ascii="仿宋_GB2312" w:eastAsia="仿宋_GB2312"/>
          <w:sz w:val="28"/>
          <w:szCs w:val="28"/>
        </w:rPr>
        <w:t>13269.21</w:t>
      </w:r>
      <w:r>
        <w:rPr>
          <w:rFonts w:ascii="仿宋_GB2312" w:eastAsia="仿宋_GB2312" w:hint="eastAsia"/>
          <w:sz w:val="28"/>
          <w:szCs w:val="28"/>
        </w:rPr>
        <w:t>万元，</w:t>
      </w:r>
      <w:r>
        <w:rPr>
          <w:rFonts w:ascii="仿宋_GB2312" w:eastAsia="仿宋_GB2312"/>
          <w:sz w:val="28"/>
          <w:szCs w:val="28"/>
        </w:rPr>
        <w:t>比上年增加</w:t>
      </w:r>
      <w:r w:rsidR="00E966A1">
        <w:rPr>
          <w:rFonts w:ascii="仿宋_GB2312" w:eastAsia="仿宋_GB2312" w:hint="eastAsia"/>
          <w:sz w:val="28"/>
          <w:szCs w:val="28"/>
        </w:rPr>
        <w:t>2</w:t>
      </w:r>
      <w:r w:rsidR="00E966A1">
        <w:rPr>
          <w:rFonts w:ascii="仿宋_GB2312" w:eastAsia="仿宋_GB2312"/>
          <w:sz w:val="28"/>
          <w:szCs w:val="28"/>
        </w:rPr>
        <w:t>221.79</w:t>
      </w:r>
      <w:r>
        <w:rPr>
          <w:rFonts w:ascii="仿宋_GB2312" w:eastAsia="仿宋_GB2312" w:hint="eastAsia"/>
          <w:sz w:val="28"/>
          <w:szCs w:val="28"/>
        </w:rPr>
        <w:t>万元，增长</w:t>
      </w:r>
      <w:r w:rsidR="00E966A1">
        <w:rPr>
          <w:rFonts w:ascii="仿宋_GB2312" w:eastAsia="仿宋_GB2312" w:hint="eastAsia"/>
          <w:sz w:val="28"/>
          <w:szCs w:val="28"/>
        </w:rPr>
        <w:t>2</w:t>
      </w:r>
      <w:r w:rsidR="00E966A1">
        <w:rPr>
          <w:rFonts w:ascii="仿宋_GB2312" w:eastAsia="仿宋_GB2312"/>
          <w:sz w:val="28"/>
          <w:szCs w:val="28"/>
        </w:rPr>
        <w:t>0.11</w:t>
      </w:r>
      <w:r>
        <w:rPr>
          <w:rFonts w:ascii="仿宋_GB2312" w:eastAsia="仿宋_GB2312" w:hint="eastAsia"/>
          <w:sz w:val="28"/>
          <w:szCs w:val="28"/>
        </w:rPr>
        <w:t>%。</w:t>
      </w:r>
    </w:p>
    <w:p w14:paraId="28284FEC" w14:textId="77777777" w:rsidR="001503A8" w:rsidRDefault="00BD4C03">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（一</w:t>
      </w:r>
      <w:r>
        <w:rPr>
          <w:rFonts w:ascii="仿宋_GB2312" w:eastAsia="仿宋_GB2312"/>
          <w:sz w:val="28"/>
          <w:szCs w:val="28"/>
        </w:rPr>
        <w:t>）</w:t>
      </w:r>
      <w:r>
        <w:rPr>
          <w:rFonts w:ascii="仿宋_GB2312" w:eastAsia="仿宋_GB2312" w:hint="eastAsia"/>
          <w:sz w:val="28"/>
          <w:szCs w:val="28"/>
        </w:rPr>
        <w:t>收入决算</w:t>
      </w:r>
      <w:r>
        <w:rPr>
          <w:rFonts w:ascii="仿宋_GB2312" w:eastAsia="仿宋_GB2312"/>
          <w:sz w:val="28"/>
          <w:szCs w:val="28"/>
        </w:rPr>
        <w:t>说明</w:t>
      </w:r>
    </w:p>
    <w:p w14:paraId="2D8ECB1B" w14:textId="77777777" w:rsidR="001503A8" w:rsidRDefault="00BD4C03">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2024年度本年收入合计</w:t>
      </w:r>
      <w:r>
        <w:rPr>
          <w:rFonts w:ascii="仿宋_GB2312" w:eastAsia="仿宋_GB2312"/>
          <w:sz w:val="28"/>
          <w:szCs w:val="28"/>
        </w:rPr>
        <w:t>13269.21</w:t>
      </w:r>
      <w:r>
        <w:rPr>
          <w:rFonts w:ascii="仿宋_GB2312" w:eastAsia="仿宋_GB2312" w:hint="eastAsia"/>
          <w:sz w:val="28"/>
          <w:szCs w:val="28"/>
        </w:rPr>
        <w:t>万元，</w:t>
      </w:r>
      <w:r>
        <w:rPr>
          <w:rFonts w:ascii="仿宋_GB2312" w:eastAsia="仿宋_GB2312"/>
          <w:sz w:val="28"/>
          <w:szCs w:val="28"/>
        </w:rPr>
        <w:t>比上年增加</w:t>
      </w:r>
      <w:r w:rsidR="00E966A1">
        <w:rPr>
          <w:rFonts w:ascii="仿宋_GB2312" w:eastAsia="仿宋_GB2312" w:hint="eastAsia"/>
          <w:sz w:val="28"/>
          <w:szCs w:val="28"/>
        </w:rPr>
        <w:t>2</w:t>
      </w:r>
      <w:r w:rsidR="00E966A1">
        <w:rPr>
          <w:rFonts w:ascii="仿宋_GB2312" w:eastAsia="仿宋_GB2312"/>
          <w:sz w:val="28"/>
          <w:szCs w:val="28"/>
        </w:rPr>
        <w:t>249.90</w:t>
      </w:r>
      <w:r>
        <w:rPr>
          <w:rFonts w:ascii="仿宋_GB2312" w:eastAsia="仿宋_GB2312" w:hint="eastAsia"/>
          <w:sz w:val="28"/>
          <w:szCs w:val="28"/>
        </w:rPr>
        <w:t>万元，增长</w:t>
      </w:r>
      <w:r w:rsidR="00E966A1">
        <w:rPr>
          <w:rFonts w:ascii="仿宋_GB2312" w:eastAsia="仿宋_GB2312" w:hint="eastAsia"/>
          <w:sz w:val="28"/>
          <w:szCs w:val="28"/>
        </w:rPr>
        <w:t>2</w:t>
      </w:r>
      <w:r w:rsidR="00E966A1">
        <w:rPr>
          <w:rFonts w:ascii="仿宋_GB2312" w:eastAsia="仿宋_GB2312"/>
          <w:sz w:val="28"/>
          <w:szCs w:val="28"/>
        </w:rPr>
        <w:t>0.42</w:t>
      </w:r>
      <w:r>
        <w:rPr>
          <w:rFonts w:ascii="仿宋_GB2312" w:eastAsia="仿宋_GB2312" w:hint="eastAsia"/>
          <w:sz w:val="28"/>
          <w:szCs w:val="28"/>
        </w:rPr>
        <w:t>%。</w:t>
      </w:r>
    </w:p>
    <w:p w14:paraId="5A129164" w14:textId="7A5A0C89" w:rsidR="001503A8" w:rsidRDefault="00BD4C03">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1.财政拨款收入</w:t>
      </w:r>
      <w:r>
        <w:rPr>
          <w:rFonts w:ascii="仿宋_GB2312" w:eastAsia="仿宋_GB2312"/>
          <w:sz w:val="28"/>
          <w:szCs w:val="28"/>
        </w:rPr>
        <w:t>13076.57</w:t>
      </w:r>
      <w:r>
        <w:rPr>
          <w:rFonts w:ascii="仿宋_GB2312" w:eastAsia="仿宋_GB2312" w:hint="eastAsia"/>
          <w:sz w:val="28"/>
          <w:szCs w:val="28"/>
        </w:rPr>
        <w:t>万元，占收入合计的98.55%。其中：一般公共预算财政拨款收入</w:t>
      </w:r>
      <w:r>
        <w:rPr>
          <w:rFonts w:ascii="仿宋_GB2312" w:eastAsia="仿宋_GB2312"/>
          <w:sz w:val="28"/>
          <w:szCs w:val="28"/>
        </w:rPr>
        <w:t>13073.57</w:t>
      </w:r>
      <w:r>
        <w:rPr>
          <w:rFonts w:ascii="仿宋_GB2312" w:eastAsia="仿宋_GB2312" w:hint="eastAsia"/>
          <w:sz w:val="28"/>
          <w:szCs w:val="28"/>
        </w:rPr>
        <w:t>万元，占收入合计的98.53%；政府性基金预算财政拨款收入</w:t>
      </w:r>
      <w:r>
        <w:rPr>
          <w:rFonts w:ascii="仿宋_GB2312" w:eastAsia="仿宋_GB2312"/>
          <w:sz w:val="28"/>
          <w:szCs w:val="28"/>
        </w:rPr>
        <w:t>3</w:t>
      </w:r>
      <w:r w:rsidR="00065047">
        <w:rPr>
          <w:rFonts w:ascii="仿宋_GB2312" w:eastAsia="仿宋_GB2312" w:hint="eastAsia"/>
          <w:sz w:val="28"/>
          <w:szCs w:val="28"/>
        </w:rPr>
        <w:t>.00</w:t>
      </w:r>
      <w:r>
        <w:rPr>
          <w:rFonts w:ascii="仿宋_GB2312" w:eastAsia="仿宋_GB2312" w:hint="eastAsia"/>
          <w:sz w:val="28"/>
          <w:szCs w:val="28"/>
        </w:rPr>
        <w:t>万元，占收入合计的0.02%；国有资本经营预算财政拨款收入</w:t>
      </w:r>
      <w:r>
        <w:rPr>
          <w:rFonts w:ascii="仿宋_GB2312" w:eastAsia="仿宋_GB2312"/>
          <w:sz w:val="28"/>
          <w:szCs w:val="28"/>
        </w:rPr>
        <w:t>0</w:t>
      </w:r>
      <w:r>
        <w:rPr>
          <w:rFonts w:ascii="仿宋_GB2312" w:eastAsia="仿宋_GB2312" w:hint="eastAsia"/>
          <w:sz w:val="28"/>
          <w:szCs w:val="28"/>
        </w:rPr>
        <w:t>万元，占收入合计的0%；</w:t>
      </w:r>
    </w:p>
    <w:p w14:paraId="15608737" w14:textId="77777777" w:rsidR="001503A8" w:rsidRDefault="00BD4C03">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2.上级补助收入</w:t>
      </w:r>
      <w:r>
        <w:rPr>
          <w:rFonts w:ascii="仿宋_GB2312" w:eastAsia="仿宋_GB2312"/>
          <w:sz w:val="28"/>
          <w:szCs w:val="28"/>
        </w:rPr>
        <w:t>0</w:t>
      </w:r>
      <w:r>
        <w:rPr>
          <w:rFonts w:ascii="仿宋_GB2312" w:eastAsia="仿宋_GB2312" w:hint="eastAsia"/>
          <w:sz w:val="28"/>
          <w:szCs w:val="28"/>
        </w:rPr>
        <w:t>万元，占收入合计的0%；</w:t>
      </w:r>
    </w:p>
    <w:p w14:paraId="3330134F" w14:textId="77777777" w:rsidR="001503A8" w:rsidRDefault="00BD4C03">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3.事业收入</w:t>
      </w:r>
      <w:r>
        <w:rPr>
          <w:rFonts w:ascii="仿宋_GB2312" w:eastAsia="仿宋_GB2312"/>
          <w:sz w:val="28"/>
          <w:szCs w:val="28"/>
        </w:rPr>
        <w:t>192.64</w:t>
      </w:r>
      <w:r>
        <w:rPr>
          <w:rFonts w:ascii="仿宋_GB2312" w:eastAsia="仿宋_GB2312" w:hint="eastAsia"/>
          <w:sz w:val="28"/>
          <w:szCs w:val="28"/>
        </w:rPr>
        <w:t>万元，占收入合计的1.45%；</w:t>
      </w:r>
    </w:p>
    <w:p w14:paraId="56619EBB" w14:textId="77777777" w:rsidR="001503A8" w:rsidRDefault="00BD4C03">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4.经营收入</w:t>
      </w:r>
      <w:r>
        <w:rPr>
          <w:rFonts w:ascii="仿宋_GB2312" w:eastAsia="仿宋_GB2312"/>
          <w:sz w:val="28"/>
          <w:szCs w:val="28"/>
        </w:rPr>
        <w:t>0</w:t>
      </w:r>
      <w:r>
        <w:rPr>
          <w:rFonts w:ascii="仿宋_GB2312" w:eastAsia="仿宋_GB2312" w:hint="eastAsia"/>
          <w:sz w:val="28"/>
          <w:szCs w:val="28"/>
        </w:rPr>
        <w:t>万元，占收入合计的0%；</w:t>
      </w:r>
    </w:p>
    <w:p w14:paraId="7A134E63" w14:textId="77777777" w:rsidR="001503A8" w:rsidRDefault="00BD4C03">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5.附属单位上缴收入</w:t>
      </w:r>
      <w:r>
        <w:rPr>
          <w:rFonts w:ascii="仿宋_GB2312" w:eastAsia="仿宋_GB2312"/>
          <w:sz w:val="28"/>
          <w:szCs w:val="28"/>
        </w:rPr>
        <w:t>0</w:t>
      </w:r>
      <w:r>
        <w:rPr>
          <w:rFonts w:ascii="仿宋_GB2312" w:eastAsia="仿宋_GB2312" w:hint="eastAsia"/>
          <w:sz w:val="28"/>
          <w:szCs w:val="28"/>
        </w:rPr>
        <w:t>万元，占收入合计的0%；</w:t>
      </w:r>
    </w:p>
    <w:p w14:paraId="51B31FBA" w14:textId="77777777" w:rsidR="001503A8" w:rsidRDefault="00BD4C03">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6.其他收入</w:t>
      </w:r>
      <w:r>
        <w:rPr>
          <w:rFonts w:ascii="仿宋_GB2312" w:eastAsia="仿宋_GB2312"/>
          <w:sz w:val="28"/>
          <w:szCs w:val="28"/>
        </w:rPr>
        <w:t>0</w:t>
      </w:r>
      <w:r>
        <w:rPr>
          <w:rFonts w:ascii="仿宋_GB2312" w:eastAsia="仿宋_GB2312" w:hint="eastAsia"/>
          <w:sz w:val="28"/>
          <w:szCs w:val="28"/>
        </w:rPr>
        <w:t>万元，占收入合计的0%。</w:t>
      </w:r>
    </w:p>
    <w:p w14:paraId="0C8D2FA9" w14:textId="77777777" w:rsidR="001503A8" w:rsidRDefault="00BD4C03">
      <w:pPr>
        <w:pStyle w:val="2"/>
        <w:jc w:val="center"/>
      </w:pPr>
      <w:r>
        <w:rPr>
          <w:rFonts w:ascii="仿宋_GB2312" w:eastAsia="仿宋_GB2312" w:hint="eastAsia"/>
          <w:color w:val="000000"/>
          <w:sz w:val="32"/>
        </w:rPr>
        <w:lastRenderedPageBreak/>
        <w:t>图1：收入决算</w:t>
      </w:r>
    </w:p>
    <w:p w14:paraId="1F6A18AC" w14:textId="77777777" w:rsidR="001503A8" w:rsidRDefault="00BD4C03">
      <w:pPr>
        <w:pStyle w:val="a3"/>
        <w:ind w:firstLine="420"/>
        <w:jc w:val="center"/>
      </w:pPr>
      <w:r>
        <w:rPr>
          <w:noProof/>
        </w:rPr>
        <w:drawing>
          <wp:inline distT="0" distB="0" distL="0" distR="0" wp14:anchorId="2BFF87CD" wp14:editId="050986B0">
            <wp:extent cx="4036695" cy="2328545"/>
            <wp:effectExtent l="0" t="0" r="20955" b="14605"/>
            <wp:docPr id="3" name="图表 3"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444153C1" w14:textId="77777777" w:rsidR="001503A8" w:rsidRDefault="00BD4C03">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（二</w:t>
      </w:r>
      <w:r>
        <w:rPr>
          <w:rFonts w:ascii="仿宋_GB2312" w:eastAsia="仿宋_GB2312"/>
          <w:sz w:val="28"/>
          <w:szCs w:val="28"/>
        </w:rPr>
        <w:t>）</w:t>
      </w:r>
      <w:r>
        <w:rPr>
          <w:rFonts w:ascii="仿宋_GB2312" w:eastAsia="仿宋_GB2312" w:hint="eastAsia"/>
          <w:sz w:val="28"/>
          <w:szCs w:val="28"/>
        </w:rPr>
        <w:t>支出决算</w:t>
      </w:r>
      <w:r>
        <w:rPr>
          <w:rFonts w:ascii="仿宋_GB2312" w:eastAsia="仿宋_GB2312"/>
          <w:sz w:val="28"/>
          <w:szCs w:val="28"/>
        </w:rPr>
        <w:t>说明</w:t>
      </w:r>
    </w:p>
    <w:p w14:paraId="1936E1B7" w14:textId="77777777" w:rsidR="001503A8" w:rsidRDefault="00BD4C03">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2024年度本年支出合计</w:t>
      </w:r>
      <w:r>
        <w:rPr>
          <w:rFonts w:ascii="仿宋_GB2312" w:eastAsia="仿宋_GB2312"/>
          <w:sz w:val="28"/>
          <w:szCs w:val="28"/>
        </w:rPr>
        <w:t>13269.21</w:t>
      </w:r>
      <w:r>
        <w:rPr>
          <w:rFonts w:ascii="仿宋_GB2312" w:eastAsia="仿宋_GB2312" w:hint="eastAsia"/>
          <w:sz w:val="28"/>
          <w:szCs w:val="28"/>
        </w:rPr>
        <w:t>万元，</w:t>
      </w:r>
      <w:r>
        <w:rPr>
          <w:rFonts w:ascii="仿宋_GB2312" w:eastAsia="仿宋_GB2312"/>
          <w:sz w:val="28"/>
          <w:szCs w:val="28"/>
        </w:rPr>
        <w:t>比上年增加</w:t>
      </w:r>
      <w:r w:rsidR="00866691">
        <w:rPr>
          <w:rFonts w:ascii="仿宋_GB2312" w:eastAsia="仿宋_GB2312" w:hint="eastAsia"/>
          <w:sz w:val="28"/>
          <w:szCs w:val="28"/>
        </w:rPr>
        <w:t>2</w:t>
      </w:r>
      <w:r w:rsidR="00866691">
        <w:rPr>
          <w:rFonts w:ascii="仿宋_GB2312" w:eastAsia="仿宋_GB2312"/>
          <w:sz w:val="28"/>
          <w:szCs w:val="28"/>
        </w:rPr>
        <w:t>249.90</w:t>
      </w:r>
      <w:r>
        <w:rPr>
          <w:rFonts w:ascii="仿宋_GB2312" w:eastAsia="仿宋_GB2312" w:hint="eastAsia"/>
          <w:sz w:val="28"/>
          <w:szCs w:val="28"/>
        </w:rPr>
        <w:t>万元，增长</w:t>
      </w:r>
      <w:r w:rsidR="00866691">
        <w:rPr>
          <w:rFonts w:ascii="仿宋_GB2312" w:eastAsia="仿宋_GB2312" w:hint="eastAsia"/>
          <w:sz w:val="28"/>
          <w:szCs w:val="28"/>
        </w:rPr>
        <w:t>2</w:t>
      </w:r>
      <w:r w:rsidR="00866691">
        <w:rPr>
          <w:rFonts w:ascii="仿宋_GB2312" w:eastAsia="仿宋_GB2312"/>
          <w:sz w:val="28"/>
          <w:szCs w:val="28"/>
        </w:rPr>
        <w:t>0.42</w:t>
      </w:r>
      <w:r>
        <w:rPr>
          <w:rFonts w:ascii="仿宋_GB2312" w:eastAsia="仿宋_GB2312" w:hint="eastAsia"/>
          <w:sz w:val="28"/>
          <w:szCs w:val="28"/>
        </w:rPr>
        <w:t>%，其中：基本支出</w:t>
      </w:r>
      <w:r>
        <w:rPr>
          <w:rFonts w:ascii="仿宋_GB2312" w:eastAsia="仿宋_GB2312"/>
          <w:sz w:val="28"/>
          <w:szCs w:val="28"/>
        </w:rPr>
        <w:t>10778.41</w:t>
      </w:r>
      <w:r>
        <w:rPr>
          <w:rFonts w:ascii="仿宋_GB2312" w:eastAsia="仿宋_GB2312" w:hint="eastAsia"/>
          <w:sz w:val="28"/>
          <w:szCs w:val="28"/>
        </w:rPr>
        <w:t>万元，占支出合计的81.23%；项目支出</w:t>
      </w:r>
      <w:r>
        <w:rPr>
          <w:rFonts w:ascii="仿宋_GB2312" w:eastAsia="仿宋_GB2312"/>
          <w:sz w:val="28"/>
          <w:szCs w:val="28"/>
        </w:rPr>
        <w:t>2490.8</w:t>
      </w:r>
      <w:r>
        <w:rPr>
          <w:rFonts w:ascii="仿宋_GB2312" w:eastAsia="仿宋_GB2312" w:hint="eastAsia"/>
          <w:sz w:val="28"/>
          <w:szCs w:val="28"/>
        </w:rPr>
        <w:t>万元，占支出合计的18.77%;上缴上级支出</w:t>
      </w:r>
      <w:r>
        <w:rPr>
          <w:rFonts w:ascii="仿宋_GB2312" w:eastAsia="仿宋_GB2312"/>
          <w:sz w:val="28"/>
          <w:szCs w:val="28"/>
        </w:rPr>
        <w:t>0</w:t>
      </w:r>
      <w:r>
        <w:rPr>
          <w:rFonts w:ascii="仿宋_GB2312" w:eastAsia="仿宋_GB2312" w:hint="eastAsia"/>
          <w:sz w:val="28"/>
          <w:szCs w:val="28"/>
        </w:rPr>
        <w:t>万元，占支出合计的0%；经营支出</w:t>
      </w:r>
      <w:r>
        <w:rPr>
          <w:rFonts w:ascii="仿宋_GB2312" w:eastAsia="仿宋_GB2312"/>
          <w:sz w:val="28"/>
          <w:szCs w:val="28"/>
        </w:rPr>
        <w:t>0</w:t>
      </w:r>
      <w:r>
        <w:rPr>
          <w:rFonts w:ascii="仿宋_GB2312" w:eastAsia="仿宋_GB2312" w:hint="eastAsia"/>
          <w:sz w:val="28"/>
          <w:szCs w:val="28"/>
        </w:rPr>
        <w:t>万元，占支出合计的0%；对附属单位补助支出</w:t>
      </w:r>
      <w:r>
        <w:rPr>
          <w:rFonts w:ascii="仿宋_GB2312" w:eastAsia="仿宋_GB2312"/>
          <w:sz w:val="28"/>
          <w:szCs w:val="28"/>
        </w:rPr>
        <w:t>0</w:t>
      </w:r>
      <w:r>
        <w:rPr>
          <w:rFonts w:ascii="仿宋_GB2312" w:eastAsia="仿宋_GB2312" w:hint="eastAsia"/>
          <w:sz w:val="28"/>
          <w:szCs w:val="28"/>
        </w:rPr>
        <w:t>万元，占支出合计的0%。</w:t>
      </w:r>
    </w:p>
    <w:p w14:paraId="1FAEB0DB" w14:textId="77777777" w:rsidR="001503A8" w:rsidRDefault="00BD4C03">
      <w:pPr>
        <w:pStyle w:val="2"/>
        <w:ind w:firstLine="642"/>
        <w:jc w:val="center"/>
        <w:rPr>
          <w:rFonts w:ascii="仿宋_GB2312" w:eastAsia="仿宋_GB2312"/>
          <w:color w:val="000000"/>
          <w:sz w:val="32"/>
        </w:rPr>
      </w:pPr>
      <w:r>
        <w:rPr>
          <w:rFonts w:ascii="仿宋_GB2312" w:eastAsia="仿宋_GB2312" w:hint="eastAsia"/>
          <w:color w:val="000000"/>
          <w:sz w:val="32"/>
        </w:rPr>
        <w:lastRenderedPageBreak/>
        <w:t>图2：基本支出和项目支出情况</w:t>
      </w:r>
    </w:p>
    <w:p w14:paraId="0BC37DF4" w14:textId="77777777" w:rsidR="001503A8" w:rsidRDefault="00BD4C03">
      <w:pPr>
        <w:jc w:val="center"/>
        <w:rPr>
          <w:rFonts w:ascii="黑体" w:eastAsia="黑体"/>
          <w:b/>
          <w:sz w:val="28"/>
          <w:szCs w:val="28"/>
        </w:rPr>
      </w:pPr>
      <w:r>
        <w:rPr>
          <w:noProof/>
        </w:rPr>
        <w:drawing>
          <wp:inline distT="0" distB="0" distL="114300" distR="114300" wp14:anchorId="5980BECA" wp14:editId="3B2435B5">
            <wp:extent cx="4572000" cy="2743200"/>
            <wp:effectExtent l="4445" t="4445" r="14605" b="14605"/>
            <wp:docPr id="1" name="图表 3" title="{{pieChart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65C3BC8D" w14:textId="77777777" w:rsidR="001503A8" w:rsidRDefault="00BD4C03">
      <w:pPr>
        <w:tabs>
          <w:tab w:val="center" w:pos="6979"/>
        </w:tabs>
        <w:spacing w:line="580" w:lineRule="exact"/>
        <w:ind w:firstLineChars="196" w:firstLine="551"/>
        <w:rPr>
          <w:rFonts w:ascii="黑体" w:eastAsia="黑体"/>
          <w:b/>
          <w:sz w:val="28"/>
          <w:szCs w:val="28"/>
        </w:rPr>
      </w:pPr>
      <w:r>
        <w:rPr>
          <w:rFonts w:ascii="黑体" w:eastAsia="黑体" w:hint="eastAsia"/>
          <w:b/>
          <w:sz w:val="28"/>
          <w:szCs w:val="28"/>
        </w:rPr>
        <w:t>三</w:t>
      </w:r>
      <w:r>
        <w:rPr>
          <w:rFonts w:ascii="黑体" w:eastAsia="黑体"/>
          <w:b/>
          <w:sz w:val="28"/>
          <w:szCs w:val="28"/>
        </w:rPr>
        <w:t>、财政拨款</w:t>
      </w:r>
      <w:r>
        <w:rPr>
          <w:rFonts w:ascii="黑体" w:eastAsia="黑体" w:hint="eastAsia"/>
          <w:b/>
          <w:sz w:val="28"/>
          <w:szCs w:val="28"/>
        </w:rPr>
        <w:t>收入支出决算</w:t>
      </w:r>
      <w:r>
        <w:rPr>
          <w:rFonts w:ascii="黑体" w:eastAsia="黑体"/>
          <w:b/>
          <w:sz w:val="28"/>
          <w:szCs w:val="28"/>
        </w:rPr>
        <w:t>总体情况说明</w:t>
      </w:r>
    </w:p>
    <w:p w14:paraId="21254EEE" w14:textId="77777777" w:rsidR="001503A8" w:rsidRPr="00866691" w:rsidRDefault="00BD4C03" w:rsidP="00866691">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2024年度财政拨款收、</w:t>
      </w:r>
      <w:r>
        <w:rPr>
          <w:rFonts w:ascii="仿宋_GB2312" w:eastAsia="仿宋_GB2312"/>
          <w:sz w:val="28"/>
          <w:szCs w:val="28"/>
        </w:rPr>
        <w:t>支</w:t>
      </w:r>
      <w:r>
        <w:rPr>
          <w:rFonts w:ascii="仿宋_GB2312" w:eastAsia="仿宋_GB2312" w:hint="eastAsia"/>
          <w:sz w:val="28"/>
          <w:szCs w:val="28"/>
        </w:rPr>
        <w:t>总计</w:t>
      </w:r>
      <w:r>
        <w:rPr>
          <w:rFonts w:ascii="仿宋_GB2312" w:eastAsia="仿宋_GB2312"/>
          <w:sz w:val="28"/>
          <w:szCs w:val="28"/>
        </w:rPr>
        <w:t>13076.57</w:t>
      </w:r>
      <w:r>
        <w:rPr>
          <w:rFonts w:ascii="仿宋_GB2312" w:eastAsia="仿宋_GB2312" w:hint="eastAsia"/>
          <w:sz w:val="28"/>
          <w:szCs w:val="28"/>
        </w:rPr>
        <w:t>万元，比上年</w:t>
      </w:r>
      <w:r>
        <w:rPr>
          <w:rFonts w:ascii="仿宋_GB2312" w:eastAsia="仿宋_GB2312"/>
          <w:sz w:val="28"/>
          <w:szCs w:val="28"/>
        </w:rPr>
        <w:t>增加</w:t>
      </w:r>
      <w:r w:rsidR="00866691">
        <w:rPr>
          <w:rFonts w:ascii="仿宋_GB2312" w:eastAsia="仿宋_GB2312" w:hint="eastAsia"/>
          <w:sz w:val="28"/>
          <w:szCs w:val="28"/>
        </w:rPr>
        <w:t>2</w:t>
      </w:r>
      <w:r w:rsidR="00866691">
        <w:rPr>
          <w:rFonts w:ascii="仿宋_GB2312" w:eastAsia="仿宋_GB2312"/>
          <w:sz w:val="28"/>
          <w:szCs w:val="28"/>
        </w:rPr>
        <w:t>231.47</w:t>
      </w:r>
      <w:r>
        <w:rPr>
          <w:rFonts w:ascii="仿宋_GB2312" w:eastAsia="仿宋_GB2312" w:hint="eastAsia"/>
          <w:sz w:val="28"/>
          <w:szCs w:val="28"/>
        </w:rPr>
        <w:t>万元，增长</w:t>
      </w:r>
      <w:r w:rsidR="00866691">
        <w:rPr>
          <w:rFonts w:ascii="仿宋_GB2312" w:eastAsia="仿宋_GB2312" w:hint="eastAsia"/>
          <w:sz w:val="28"/>
          <w:szCs w:val="28"/>
        </w:rPr>
        <w:t>2</w:t>
      </w:r>
      <w:r w:rsidR="00866691">
        <w:rPr>
          <w:rFonts w:ascii="仿宋_GB2312" w:eastAsia="仿宋_GB2312"/>
          <w:sz w:val="28"/>
          <w:szCs w:val="28"/>
        </w:rPr>
        <w:t>0.57</w:t>
      </w:r>
      <w:r>
        <w:rPr>
          <w:rFonts w:ascii="仿宋_GB2312" w:eastAsia="仿宋_GB2312" w:hint="eastAsia"/>
          <w:sz w:val="28"/>
          <w:szCs w:val="28"/>
        </w:rPr>
        <w:t>%。主要原因：</w:t>
      </w:r>
      <w:r w:rsidR="00866691">
        <w:rPr>
          <w:rFonts w:ascii="仿宋_GB2312" w:eastAsia="仿宋_GB2312" w:hint="eastAsia"/>
          <w:sz w:val="28"/>
          <w:szCs w:val="28"/>
        </w:rPr>
        <w:t>为满足</w:t>
      </w:r>
      <w:r w:rsidR="0084034E">
        <w:rPr>
          <w:rFonts w:ascii="仿宋_GB2312" w:eastAsia="仿宋_GB2312" w:hint="eastAsia"/>
          <w:sz w:val="28"/>
          <w:szCs w:val="28"/>
        </w:rPr>
        <w:t>扩</w:t>
      </w:r>
      <w:r w:rsidR="00866691">
        <w:rPr>
          <w:rFonts w:ascii="仿宋_GB2312" w:eastAsia="仿宋_GB2312" w:hint="eastAsia"/>
          <w:sz w:val="28"/>
          <w:szCs w:val="28"/>
        </w:rPr>
        <w:t>学位需求，本年度学校教师人数和学生人数大幅度增加，故人员、公用、项目经费明显高于去年同期。</w:t>
      </w:r>
    </w:p>
    <w:p w14:paraId="2F51D4E8" w14:textId="77777777" w:rsidR="001503A8" w:rsidRDefault="00BD4C03">
      <w:pPr>
        <w:tabs>
          <w:tab w:val="center" w:pos="6979"/>
        </w:tabs>
        <w:spacing w:line="580" w:lineRule="exact"/>
        <w:ind w:firstLineChars="196" w:firstLine="551"/>
        <w:rPr>
          <w:rFonts w:ascii="黑体" w:eastAsia="黑体"/>
          <w:b/>
          <w:sz w:val="28"/>
          <w:szCs w:val="28"/>
        </w:rPr>
      </w:pPr>
      <w:r>
        <w:rPr>
          <w:rFonts w:ascii="黑体" w:eastAsia="黑体" w:hint="eastAsia"/>
          <w:b/>
          <w:sz w:val="28"/>
          <w:szCs w:val="28"/>
        </w:rPr>
        <w:t>四、一般公共预算财政拨款支出决算情况说明</w:t>
      </w:r>
    </w:p>
    <w:p w14:paraId="716196F4" w14:textId="77777777" w:rsidR="001503A8" w:rsidRDefault="00BD4C03">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（一）一般公共预算财政拨款支出决算总体情况</w:t>
      </w:r>
    </w:p>
    <w:p w14:paraId="47E90434" w14:textId="77777777" w:rsidR="001503A8" w:rsidRPr="007B0B6C" w:rsidRDefault="00BD4C03" w:rsidP="007B0B6C">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2024年度一般公共预算财政拨款支出</w:t>
      </w:r>
      <w:r>
        <w:rPr>
          <w:rFonts w:ascii="仿宋_GB2312" w:eastAsia="仿宋_GB2312"/>
          <w:sz w:val="28"/>
          <w:szCs w:val="28"/>
        </w:rPr>
        <w:t>13073.57</w:t>
      </w:r>
      <w:r>
        <w:rPr>
          <w:rFonts w:ascii="仿宋_GB2312" w:eastAsia="仿宋_GB2312" w:hint="eastAsia"/>
          <w:sz w:val="28"/>
          <w:szCs w:val="28"/>
        </w:rPr>
        <w:t>万元，主要用于以下方面（按大类）：</w:t>
      </w:r>
      <w:r w:rsidR="007B0B6C">
        <w:rPr>
          <w:rFonts w:ascii="仿宋_GB2312" w:eastAsia="仿宋_GB2312" w:hint="eastAsia"/>
          <w:sz w:val="28"/>
          <w:szCs w:val="28"/>
        </w:rPr>
        <w:t>教育支出9028.24万元，占本年财政拨款支出69.06%；社会保障和就业支出1895.98万元，占本年财政拨款支出14.5%;卫生健康支出757.35万元，</w:t>
      </w:r>
      <w:r w:rsidR="007B0B6C">
        <w:rPr>
          <w:rFonts w:ascii="仿宋_GB2312" w:eastAsia="仿宋_GB2312" w:hint="eastAsia"/>
          <w:sz w:val="28"/>
          <w:szCs w:val="28"/>
        </w:rPr>
        <w:lastRenderedPageBreak/>
        <w:t>占本年财政拨款支出5.79%；住房保障支出1392万元，占本年财政拨款支出10.65%。</w:t>
      </w:r>
    </w:p>
    <w:p w14:paraId="51531894" w14:textId="77777777" w:rsidR="001503A8" w:rsidRDefault="00BD4C03">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（二）一般公共预算财政拨款支出决算具体情况</w:t>
      </w:r>
    </w:p>
    <w:p w14:paraId="7BE2CFDC" w14:textId="77777777" w:rsidR="007B0B6C" w:rsidRDefault="007B0B6C" w:rsidP="007B0B6C">
      <w:pPr>
        <w:spacing w:line="580" w:lineRule="exact"/>
        <w:ind w:firstLineChars="200" w:firstLine="560"/>
        <w:rPr>
          <w:rFonts w:ascii="仿宋_GB2312" w:eastAsia="仿宋_GB2312"/>
          <w:sz w:val="28"/>
          <w:szCs w:val="28"/>
        </w:rPr>
      </w:pPr>
      <w:r>
        <w:rPr>
          <w:rFonts w:ascii="仿宋_GB2312" w:eastAsia="仿宋_GB2312" w:hint="eastAsia"/>
          <w:sz w:val="28"/>
          <w:szCs w:val="28"/>
        </w:rPr>
        <w:t>1、“教育支出”(类)2024年度决算9028.24万元，比2024年度年初预算增加889.85万元，增长10.93%。其中：</w:t>
      </w:r>
    </w:p>
    <w:p w14:paraId="474D32EB" w14:textId="6768A317" w:rsidR="007B0B6C" w:rsidRDefault="007B0B6C" w:rsidP="007B0B6C">
      <w:pPr>
        <w:spacing w:line="580" w:lineRule="exact"/>
        <w:ind w:firstLineChars="200" w:firstLine="560"/>
        <w:rPr>
          <w:rFonts w:ascii="仿宋_GB2312" w:eastAsia="仿宋_GB2312"/>
          <w:sz w:val="28"/>
          <w:szCs w:val="28"/>
        </w:rPr>
      </w:pPr>
      <w:r>
        <w:rPr>
          <w:rFonts w:ascii="仿宋_GB2312" w:eastAsia="仿宋_GB2312" w:hint="eastAsia"/>
          <w:sz w:val="28"/>
          <w:szCs w:val="28"/>
        </w:rPr>
        <w:t>“普通教育”（款）2024年度决算8874.38万元，比2024年度年初预算增加908.35万元，增长11.4%。主要原因：本年度学校教师人数和学生人数大幅度增加，故人员、公用、项目经费高于年初预算；“进修及培训”（款）2024年度决算17.76万元，比2024年度年初预算增加0万元，增长0%;“教育费附加安排的支出”（款）2024年度决算136.1</w:t>
      </w:r>
      <w:r w:rsidR="00215A0E">
        <w:rPr>
          <w:rFonts w:ascii="仿宋_GB2312" w:eastAsia="仿宋_GB2312"/>
          <w:sz w:val="28"/>
          <w:szCs w:val="28"/>
        </w:rPr>
        <w:t>0</w:t>
      </w:r>
      <w:r>
        <w:rPr>
          <w:rFonts w:ascii="仿宋_GB2312" w:eastAsia="仿宋_GB2312" w:hint="eastAsia"/>
          <w:sz w:val="28"/>
          <w:szCs w:val="28"/>
        </w:rPr>
        <w:t>万元，比2024年度年初预算减少18.5</w:t>
      </w:r>
      <w:r w:rsidR="00215A0E">
        <w:rPr>
          <w:rFonts w:ascii="仿宋_GB2312" w:eastAsia="仿宋_GB2312"/>
          <w:sz w:val="28"/>
          <w:szCs w:val="28"/>
        </w:rPr>
        <w:t>0</w:t>
      </w:r>
      <w:r>
        <w:rPr>
          <w:rFonts w:ascii="仿宋_GB2312" w:eastAsia="仿宋_GB2312" w:hint="eastAsia"/>
          <w:sz w:val="28"/>
          <w:szCs w:val="28"/>
        </w:rPr>
        <w:t>万元，下降11.97%。主要原因：</w:t>
      </w:r>
      <w:r w:rsidR="00E9194C">
        <w:rPr>
          <w:rFonts w:ascii="仿宋_GB2312" w:eastAsia="仿宋_GB2312" w:hint="eastAsia"/>
          <w:sz w:val="28"/>
          <w:szCs w:val="28"/>
        </w:rPr>
        <w:t>项目实际支出少于年初预算</w:t>
      </w:r>
      <w:r>
        <w:rPr>
          <w:rFonts w:ascii="仿宋_GB2312" w:eastAsia="仿宋_GB2312" w:hint="eastAsia"/>
          <w:sz w:val="28"/>
          <w:szCs w:val="28"/>
        </w:rPr>
        <w:t>。</w:t>
      </w:r>
    </w:p>
    <w:p w14:paraId="77A72EEB" w14:textId="77777777" w:rsidR="007B0B6C" w:rsidRDefault="007B0B6C" w:rsidP="007B0B6C">
      <w:pPr>
        <w:spacing w:line="580" w:lineRule="exact"/>
        <w:ind w:firstLineChars="200" w:firstLine="560"/>
        <w:rPr>
          <w:rFonts w:ascii="仿宋_GB2312" w:eastAsia="仿宋_GB2312"/>
          <w:sz w:val="28"/>
          <w:szCs w:val="28"/>
        </w:rPr>
      </w:pPr>
      <w:r>
        <w:rPr>
          <w:rFonts w:ascii="仿宋_GB2312" w:eastAsia="仿宋_GB2312" w:hint="eastAsia"/>
          <w:sz w:val="28"/>
          <w:szCs w:val="28"/>
        </w:rPr>
        <w:t>2、“社会保障和就业支出”(类)2024年度决算1895.98万元，比2024年度年初预算增加355.96万元，增长23.11%。其中：</w:t>
      </w:r>
    </w:p>
    <w:p w14:paraId="63BFED7F" w14:textId="77777777" w:rsidR="007B0B6C" w:rsidRDefault="007B0B6C" w:rsidP="007B0B6C">
      <w:pPr>
        <w:spacing w:line="580" w:lineRule="exact"/>
        <w:ind w:firstLineChars="200" w:firstLine="560"/>
        <w:rPr>
          <w:rFonts w:ascii="仿宋_GB2312" w:eastAsia="仿宋_GB2312"/>
          <w:sz w:val="28"/>
          <w:szCs w:val="28"/>
        </w:rPr>
      </w:pPr>
      <w:r>
        <w:rPr>
          <w:rFonts w:ascii="仿宋_GB2312" w:eastAsia="仿宋_GB2312" w:hint="eastAsia"/>
          <w:sz w:val="28"/>
          <w:szCs w:val="28"/>
        </w:rPr>
        <w:t>“行政事业单位养老支出”（款）2024年度决算1878.24万元，比2024年度年初预算增加338.22万元，增长21.96%。主要原因：应扩学位需求，本年度学校教师人数也大幅度增加，故人员经费高于年初预算；“抚恤”（款）2024年度决算17.74万元，比2024年度年初预算增加17.74万元，增长100%。主要原因：本年退休教师去世丧葬抚恤金费，年初无预算。</w:t>
      </w:r>
    </w:p>
    <w:p w14:paraId="5507125A" w14:textId="77777777" w:rsidR="007B0B6C" w:rsidRDefault="007B0B6C" w:rsidP="007B0B6C">
      <w:pPr>
        <w:spacing w:line="580" w:lineRule="exact"/>
        <w:ind w:firstLineChars="200" w:firstLine="560"/>
        <w:rPr>
          <w:rFonts w:ascii="仿宋_GB2312" w:eastAsia="仿宋_GB2312"/>
          <w:sz w:val="28"/>
          <w:szCs w:val="28"/>
        </w:rPr>
      </w:pPr>
      <w:r>
        <w:rPr>
          <w:rFonts w:ascii="仿宋_GB2312" w:eastAsia="仿宋_GB2312" w:hint="eastAsia"/>
          <w:sz w:val="28"/>
          <w:szCs w:val="28"/>
        </w:rPr>
        <w:t>3、“卫生健康支出”(类)2024年度决算757.35万元，比2024年度年初预算增加90万元，增长13.49%。其中：</w:t>
      </w:r>
    </w:p>
    <w:p w14:paraId="0B57F225" w14:textId="34459C72" w:rsidR="007B0B6C" w:rsidRDefault="007B0B6C" w:rsidP="007B0B6C">
      <w:pPr>
        <w:spacing w:line="580" w:lineRule="exact"/>
        <w:ind w:firstLineChars="200" w:firstLine="560"/>
        <w:rPr>
          <w:rFonts w:ascii="仿宋_GB2312" w:eastAsia="仿宋_GB2312"/>
          <w:sz w:val="28"/>
          <w:szCs w:val="28"/>
        </w:rPr>
      </w:pPr>
      <w:r>
        <w:rPr>
          <w:rFonts w:ascii="仿宋_GB2312" w:eastAsia="仿宋_GB2312" w:hint="eastAsia"/>
          <w:sz w:val="28"/>
          <w:szCs w:val="28"/>
        </w:rPr>
        <w:t>“行政事业单位医疗”（款）2024年度决算757.35万元，比2024年度年初预算增加90万元，增长13.49%。主要原因：应扩学位需求，本年度学校教师人数</w:t>
      </w:r>
      <w:bookmarkStart w:id="0" w:name="_GoBack"/>
      <w:bookmarkEnd w:id="0"/>
      <w:r>
        <w:rPr>
          <w:rFonts w:ascii="仿宋_GB2312" w:eastAsia="仿宋_GB2312" w:hint="eastAsia"/>
          <w:sz w:val="28"/>
          <w:szCs w:val="28"/>
        </w:rPr>
        <w:t>增加，故人员经费高于年初预算。</w:t>
      </w:r>
    </w:p>
    <w:p w14:paraId="47F13B0D" w14:textId="77777777" w:rsidR="007B0B6C" w:rsidRDefault="007B0B6C" w:rsidP="007B0B6C">
      <w:pPr>
        <w:spacing w:line="580" w:lineRule="exact"/>
        <w:ind w:firstLineChars="200" w:firstLine="560"/>
        <w:rPr>
          <w:rFonts w:ascii="仿宋_GB2312" w:eastAsia="仿宋_GB2312"/>
          <w:sz w:val="28"/>
          <w:szCs w:val="28"/>
        </w:rPr>
      </w:pPr>
      <w:r>
        <w:rPr>
          <w:rFonts w:ascii="仿宋_GB2312" w:eastAsia="仿宋_GB2312" w:hint="eastAsia"/>
          <w:sz w:val="28"/>
          <w:szCs w:val="28"/>
        </w:rPr>
        <w:lastRenderedPageBreak/>
        <w:t>4、“住房保障支出”(类)2024年度决算1392万元，比2024年度年初预算增加47.92万元，增长3.57%。其中：</w:t>
      </w:r>
    </w:p>
    <w:p w14:paraId="0C7331C0" w14:textId="77777777" w:rsidR="007B0B6C" w:rsidRDefault="007B0B6C" w:rsidP="007B0B6C">
      <w:pPr>
        <w:spacing w:line="580" w:lineRule="exact"/>
        <w:ind w:firstLineChars="200" w:firstLine="560"/>
        <w:rPr>
          <w:rFonts w:ascii="仿宋_GB2312" w:eastAsia="仿宋_GB2312"/>
          <w:sz w:val="28"/>
          <w:szCs w:val="28"/>
        </w:rPr>
      </w:pPr>
      <w:r>
        <w:rPr>
          <w:rFonts w:ascii="仿宋_GB2312" w:eastAsia="仿宋_GB2312" w:hint="eastAsia"/>
          <w:sz w:val="28"/>
          <w:szCs w:val="28"/>
        </w:rPr>
        <w:t>“住房改革支出”（款）2024年度决算1392万元，比2024年度年初预算增加47.92万元，增长3.57%。主要原因：补发新入职住房补贴、追加新增人员公积金经费。</w:t>
      </w:r>
    </w:p>
    <w:p w14:paraId="3A4845ED" w14:textId="77777777" w:rsidR="001503A8" w:rsidRDefault="00BD4C03">
      <w:pPr>
        <w:spacing w:line="580" w:lineRule="exact"/>
        <w:ind w:firstLineChars="200" w:firstLine="562"/>
        <w:rPr>
          <w:rFonts w:ascii="仿宋_GB2312" w:eastAsia="仿宋_GB2312"/>
          <w:sz w:val="28"/>
          <w:szCs w:val="28"/>
        </w:rPr>
      </w:pPr>
      <w:r>
        <w:rPr>
          <w:rFonts w:ascii="黑体" w:eastAsia="黑体" w:hint="eastAsia"/>
          <w:b/>
          <w:sz w:val="28"/>
          <w:szCs w:val="28"/>
        </w:rPr>
        <w:t>五、政府性基金预算财政拨款支出决算情况说明</w:t>
      </w:r>
    </w:p>
    <w:p w14:paraId="01AF7143" w14:textId="77777777" w:rsidR="001503A8" w:rsidRDefault="00BD4C03">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（一）政府性基金预算财政拨款支出决算总体情况</w:t>
      </w:r>
    </w:p>
    <w:p w14:paraId="4298DADA" w14:textId="77777777" w:rsidR="007B0B6C" w:rsidRDefault="00BD4C03" w:rsidP="007B0B6C">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2024年度政府性基金预算财政拨款支出</w:t>
      </w:r>
      <w:r>
        <w:rPr>
          <w:rFonts w:ascii="仿宋_GB2312" w:eastAsia="仿宋_GB2312"/>
          <w:sz w:val="28"/>
          <w:szCs w:val="28"/>
        </w:rPr>
        <w:t>3</w:t>
      </w:r>
      <w:r>
        <w:rPr>
          <w:rFonts w:ascii="仿宋_GB2312" w:eastAsia="仿宋_GB2312" w:hint="eastAsia"/>
          <w:sz w:val="28"/>
          <w:szCs w:val="28"/>
        </w:rPr>
        <w:t>万元，主要用于以下方面（按大类）：</w:t>
      </w:r>
      <w:r w:rsidR="007B0B6C">
        <w:rPr>
          <w:rFonts w:ascii="仿宋_GB2312" w:eastAsia="仿宋_GB2312" w:hint="eastAsia"/>
          <w:sz w:val="28"/>
          <w:szCs w:val="28"/>
        </w:rPr>
        <w:t>其他支出3万元，占本年财政拨款支出100%。</w:t>
      </w:r>
    </w:p>
    <w:p w14:paraId="7D10A9EC" w14:textId="77777777" w:rsidR="001503A8" w:rsidRDefault="00BD4C03" w:rsidP="007B0B6C">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（二）政府性基金预算财政拨款支出决算具体情况</w:t>
      </w:r>
    </w:p>
    <w:p w14:paraId="0353B395" w14:textId="77777777" w:rsidR="007B0B6C" w:rsidRDefault="007B0B6C" w:rsidP="007B0B6C">
      <w:pPr>
        <w:autoSpaceDE w:val="0"/>
        <w:autoSpaceDN w:val="0"/>
        <w:adjustRightInd w:val="0"/>
        <w:spacing w:line="580" w:lineRule="exact"/>
        <w:ind w:firstLineChars="250" w:firstLine="700"/>
        <w:jc w:val="left"/>
        <w:rPr>
          <w:rFonts w:ascii="仿宋_GB2312" w:eastAsia="仿宋_GB2312"/>
          <w:sz w:val="28"/>
          <w:szCs w:val="28"/>
        </w:rPr>
      </w:pPr>
      <w:r>
        <w:rPr>
          <w:rFonts w:ascii="仿宋_GB2312" w:eastAsia="仿宋_GB2312" w:hint="eastAsia"/>
          <w:sz w:val="28"/>
          <w:szCs w:val="28"/>
        </w:rPr>
        <w:t xml:space="preserve"> “其他支出”（类）2024年度决算3万元，比2024年度年初预算增加3万元，增长100%。其中：</w:t>
      </w:r>
    </w:p>
    <w:p w14:paraId="3D1CFD86" w14:textId="77777777" w:rsidR="007B0B6C" w:rsidRPr="007B0B6C" w:rsidRDefault="007B0B6C" w:rsidP="007B0B6C">
      <w:pPr>
        <w:spacing w:line="580" w:lineRule="exact"/>
        <w:ind w:firstLineChars="200" w:firstLine="560"/>
        <w:rPr>
          <w:rFonts w:ascii="仿宋_GB2312" w:eastAsia="仿宋_GB2312"/>
          <w:sz w:val="28"/>
          <w:szCs w:val="28"/>
        </w:rPr>
      </w:pPr>
      <w:r>
        <w:rPr>
          <w:rFonts w:ascii="仿宋_GB2312" w:eastAsia="仿宋_GB2312" w:hint="eastAsia"/>
          <w:sz w:val="28"/>
          <w:szCs w:val="28"/>
        </w:rPr>
        <w:t>“彩票公益金安排的支出”（款）2024年度决算3万元，比2024年度年初预算增加3万元，增长100%。主要原因：增加学生体育活动经费支持。</w:t>
      </w:r>
    </w:p>
    <w:p w14:paraId="1C36BF79" w14:textId="77777777" w:rsidR="001503A8" w:rsidRDefault="00BD4C03">
      <w:pPr>
        <w:spacing w:line="580" w:lineRule="exact"/>
        <w:ind w:firstLineChars="200" w:firstLine="562"/>
        <w:rPr>
          <w:rFonts w:ascii="黑体" w:eastAsia="黑体"/>
          <w:b/>
          <w:sz w:val="28"/>
          <w:szCs w:val="28"/>
        </w:rPr>
      </w:pPr>
      <w:r>
        <w:rPr>
          <w:rFonts w:ascii="黑体" w:eastAsia="黑体" w:hint="eastAsia"/>
          <w:b/>
          <w:sz w:val="28"/>
          <w:szCs w:val="28"/>
        </w:rPr>
        <w:t>六、国有资本经营预算财</w:t>
      </w:r>
      <w:r>
        <w:rPr>
          <w:rFonts w:ascii="黑体" w:eastAsia="黑体"/>
          <w:b/>
          <w:sz w:val="28"/>
          <w:szCs w:val="28"/>
        </w:rPr>
        <w:t>政拨款</w:t>
      </w:r>
      <w:r>
        <w:rPr>
          <w:rFonts w:ascii="黑体" w:eastAsia="黑体" w:hint="eastAsia"/>
          <w:b/>
          <w:sz w:val="28"/>
          <w:szCs w:val="28"/>
        </w:rPr>
        <w:t>收支情况</w:t>
      </w:r>
    </w:p>
    <w:p w14:paraId="7B5C3B80" w14:textId="77777777" w:rsidR="001503A8" w:rsidRDefault="00BD4C03">
      <w:pPr>
        <w:ind w:firstLineChars="192" w:firstLine="538"/>
        <w:rPr>
          <w:rFonts w:ascii="仿宋_GB2312" w:eastAsia="仿宋_GB2312"/>
          <w:sz w:val="28"/>
          <w:szCs w:val="28"/>
        </w:rPr>
      </w:pPr>
      <w:r>
        <w:rPr>
          <w:rFonts w:ascii="仿宋_GB2312" w:eastAsia="仿宋_GB2312" w:hint="eastAsia"/>
          <w:sz w:val="28"/>
          <w:szCs w:val="28"/>
        </w:rPr>
        <w:t>2024年度国有资本经营预算财政</w:t>
      </w:r>
      <w:r>
        <w:rPr>
          <w:rFonts w:ascii="仿宋_GB2312" w:eastAsia="仿宋_GB2312"/>
          <w:sz w:val="28"/>
          <w:szCs w:val="28"/>
        </w:rPr>
        <w:t>拨款</w:t>
      </w:r>
      <w:r>
        <w:rPr>
          <w:rFonts w:ascii="仿宋_GB2312" w:eastAsia="仿宋_GB2312" w:hint="eastAsia"/>
          <w:sz w:val="28"/>
          <w:szCs w:val="28"/>
        </w:rPr>
        <w:t>收入总</w:t>
      </w:r>
      <w:r>
        <w:rPr>
          <w:rFonts w:ascii="仿宋_GB2312" w:eastAsia="仿宋_GB2312"/>
          <w:sz w:val="28"/>
          <w:szCs w:val="28"/>
        </w:rPr>
        <w:t>计0</w:t>
      </w:r>
      <w:r>
        <w:rPr>
          <w:rFonts w:ascii="仿宋_GB2312" w:eastAsia="仿宋_GB2312" w:hint="eastAsia"/>
          <w:sz w:val="28"/>
          <w:szCs w:val="28"/>
        </w:rPr>
        <w:t>万元，国有资本经营预算财政</w:t>
      </w:r>
      <w:r>
        <w:rPr>
          <w:rFonts w:ascii="仿宋_GB2312" w:eastAsia="仿宋_GB2312"/>
          <w:sz w:val="28"/>
          <w:szCs w:val="28"/>
        </w:rPr>
        <w:t>拨款</w:t>
      </w:r>
      <w:r>
        <w:rPr>
          <w:rFonts w:ascii="仿宋_GB2312" w:eastAsia="仿宋_GB2312" w:hint="eastAsia"/>
          <w:sz w:val="28"/>
          <w:szCs w:val="28"/>
        </w:rPr>
        <w:t>支出总</w:t>
      </w:r>
      <w:r>
        <w:rPr>
          <w:rFonts w:ascii="仿宋_GB2312" w:eastAsia="仿宋_GB2312"/>
          <w:sz w:val="28"/>
          <w:szCs w:val="28"/>
        </w:rPr>
        <w:t>计0</w:t>
      </w:r>
      <w:r>
        <w:rPr>
          <w:rFonts w:ascii="仿宋_GB2312" w:eastAsia="仿宋_GB2312" w:hint="eastAsia"/>
          <w:sz w:val="28"/>
          <w:szCs w:val="28"/>
        </w:rPr>
        <w:t>万元。</w:t>
      </w:r>
    </w:p>
    <w:p w14:paraId="1C63A6B2" w14:textId="77777777" w:rsidR="001503A8" w:rsidRDefault="00BD4C03">
      <w:pPr>
        <w:spacing w:line="580" w:lineRule="exact"/>
        <w:ind w:firstLineChars="196" w:firstLine="551"/>
        <w:rPr>
          <w:rFonts w:ascii="黑体" w:eastAsia="黑体"/>
          <w:sz w:val="28"/>
          <w:szCs w:val="28"/>
        </w:rPr>
      </w:pPr>
      <w:r>
        <w:rPr>
          <w:rFonts w:ascii="黑体" w:eastAsia="黑体" w:hint="eastAsia"/>
          <w:b/>
          <w:sz w:val="28"/>
          <w:szCs w:val="28"/>
        </w:rPr>
        <w:t>七、财政拨款基本支出决算情况说明</w:t>
      </w:r>
    </w:p>
    <w:p w14:paraId="35FEC49F" w14:textId="77777777" w:rsidR="001503A8" w:rsidRDefault="00BD4C03">
      <w:pPr>
        <w:tabs>
          <w:tab w:val="center" w:pos="6979"/>
        </w:tabs>
        <w:spacing w:line="580" w:lineRule="exact"/>
        <w:ind w:firstLineChars="196" w:firstLine="549"/>
        <w:rPr>
          <w:rFonts w:ascii="黑体" w:eastAsia="黑体"/>
          <w:b/>
          <w:sz w:val="28"/>
          <w:szCs w:val="28"/>
        </w:rPr>
      </w:pPr>
      <w:r>
        <w:rPr>
          <w:rFonts w:ascii="仿宋_GB2312" w:eastAsia="仿宋_GB2312" w:hint="eastAsia"/>
          <w:sz w:val="28"/>
          <w:szCs w:val="28"/>
        </w:rPr>
        <w:t>2024年度使用一般公共预算财政拨款安排基本支出</w:t>
      </w:r>
      <w:r>
        <w:rPr>
          <w:rFonts w:ascii="仿宋_GB2312" w:eastAsia="仿宋_GB2312"/>
          <w:sz w:val="28"/>
          <w:szCs w:val="28"/>
        </w:rPr>
        <w:t>10778.41</w:t>
      </w:r>
      <w:r>
        <w:rPr>
          <w:rFonts w:ascii="仿宋_GB2312" w:eastAsia="仿宋_GB2312" w:hint="eastAsia"/>
          <w:sz w:val="28"/>
          <w:szCs w:val="28"/>
        </w:rPr>
        <w:t>万元，使用政府性基金财政拨款安排基本支出</w:t>
      </w:r>
      <w:r>
        <w:rPr>
          <w:rFonts w:ascii="仿宋_GB2312" w:eastAsia="仿宋_GB2312"/>
          <w:sz w:val="28"/>
          <w:szCs w:val="28"/>
        </w:rPr>
        <w:t>0</w:t>
      </w:r>
      <w:r>
        <w:rPr>
          <w:rFonts w:ascii="仿宋_GB2312" w:eastAsia="仿宋_GB2312" w:hint="eastAsia"/>
          <w:sz w:val="28"/>
          <w:szCs w:val="28"/>
        </w:rPr>
        <w:t>万元，（1）工资福利支出包括基本工资</w:t>
      </w:r>
      <w:r>
        <w:rPr>
          <w:rFonts w:ascii="仿宋_GB2312" w:eastAsia="仿宋_GB2312"/>
          <w:sz w:val="28"/>
          <w:szCs w:val="28"/>
        </w:rPr>
        <w:t>、津贴补贴、奖金、伙食补助费、绩效工资、</w:t>
      </w:r>
      <w:r>
        <w:rPr>
          <w:rFonts w:ascii="仿宋_GB2312" w:eastAsia="仿宋_GB2312" w:hint="eastAsia"/>
          <w:sz w:val="28"/>
          <w:szCs w:val="28"/>
        </w:rPr>
        <w:t>其他</w:t>
      </w:r>
      <w:r>
        <w:rPr>
          <w:rFonts w:ascii="仿宋_GB2312" w:eastAsia="仿宋_GB2312"/>
          <w:sz w:val="28"/>
          <w:szCs w:val="28"/>
        </w:rPr>
        <w:t>社会保障缴费、其他工资福利</w:t>
      </w:r>
      <w:r>
        <w:rPr>
          <w:rFonts w:ascii="仿宋_GB2312" w:eastAsia="仿宋_GB2312" w:hint="eastAsia"/>
          <w:sz w:val="28"/>
          <w:szCs w:val="28"/>
        </w:rPr>
        <w:t>等</w:t>
      </w:r>
      <w:r>
        <w:rPr>
          <w:rFonts w:ascii="仿宋_GB2312" w:eastAsia="仿宋_GB2312"/>
          <w:sz w:val="28"/>
          <w:szCs w:val="28"/>
        </w:rPr>
        <w:t>支出</w:t>
      </w:r>
      <w:r>
        <w:rPr>
          <w:rFonts w:ascii="仿宋_GB2312" w:eastAsia="仿宋_GB2312" w:hint="eastAsia"/>
          <w:sz w:val="28"/>
          <w:szCs w:val="28"/>
        </w:rPr>
        <w:t>；</w:t>
      </w:r>
      <w:r>
        <w:rPr>
          <w:rFonts w:ascii="仿宋_GB2312" w:eastAsia="仿宋_GB2312" w:hint="eastAsia"/>
          <w:sz w:val="28"/>
          <w:szCs w:val="28"/>
        </w:rPr>
        <w:lastRenderedPageBreak/>
        <w:t>（2）商品和服务支出包括</w:t>
      </w:r>
      <w:r>
        <w:rPr>
          <w:rFonts w:ascii="仿宋_GB2312" w:eastAsia="仿宋_GB2312"/>
          <w:sz w:val="28"/>
          <w:szCs w:val="28"/>
        </w:rPr>
        <w:t>办公费、印刷费、咨询费、手续费、水费、电费、邮电费、取暖费、物业管理费、差旅费、因公出国费、维修（护）费、租赁费、会议费、培训费、专用材料费、劳务费、委托业务费、工会经费、福利费、公务用车运行维护费、其他交通费、其他商品和服务</w:t>
      </w:r>
      <w:r>
        <w:rPr>
          <w:rFonts w:ascii="仿宋_GB2312" w:eastAsia="仿宋_GB2312" w:hint="eastAsia"/>
          <w:sz w:val="28"/>
          <w:szCs w:val="28"/>
        </w:rPr>
        <w:t>等</w:t>
      </w:r>
      <w:r>
        <w:rPr>
          <w:rFonts w:ascii="仿宋_GB2312" w:eastAsia="仿宋_GB2312"/>
          <w:sz w:val="28"/>
          <w:szCs w:val="28"/>
        </w:rPr>
        <w:t>支出</w:t>
      </w:r>
      <w:r>
        <w:rPr>
          <w:rFonts w:ascii="仿宋_GB2312" w:eastAsia="仿宋_GB2312" w:hint="eastAsia"/>
          <w:sz w:val="28"/>
          <w:szCs w:val="28"/>
        </w:rPr>
        <w:t>；（3）对个人和家庭补助支出包括</w:t>
      </w:r>
      <w:r>
        <w:rPr>
          <w:rFonts w:ascii="仿宋_GB2312" w:eastAsia="仿宋_GB2312"/>
          <w:sz w:val="28"/>
          <w:szCs w:val="28"/>
        </w:rPr>
        <w:t>离休费、退休费、抚恤金、生活补助、医疗费</w:t>
      </w:r>
      <w:r>
        <w:rPr>
          <w:rFonts w:ascii="仿宋_GB2312" w:eastAsia="仿宋_GB2312" w:hint="eastAsia"/>
          <w:sz w:val="28"/>
          <w:szCs w:val="28"/>
        </w:rPr>
        <w:t>补助</w:t>
      </w:r>
      <w:r>
        <w:rPr>
          <w:rFonts w:ascii="仿宋_GB2312" w:eastAsia="仿宋_GB2312"/>
          <w:sz w:val="28"/>
          <w:szCs w:val="28"/>
        </w:rPr>
        <w:t>、助学金、奖励金</w:t>
      </w:r>
      <w:r>
        <w:rPr>
          <w:rFonts w:ascii="仿宋_GB2312" w:eastAsia="仿宋_GB2312" w:hint="eastAsia"/>
          <w:sz w:val="28"/>
          <w:szCs w:val="28"/>
        </w:rPr>
        <w:t>、</w:t>
      </w:r>
      <w:r>
        <w:rPr>
          <w:rFonts w:ascii="仿宋_GB2312" w:eastAsia="仿宋_GB2312"/>
          <w:sz w:val="28"/>
          <w:szCs w:val="28"/>
        </w:rPr>
        <w:t>其他对个人和家庭的补助</w:t>
      </w:r>
      <w:r>
        <w:rPr>
          <w:rFonts w:ascii="仿宋_GB2312" w:eastAsia="仿宋_GB2312" w:hint="eastAsia"/>
          <w:sz w:val="28"/>
          <w:szCs w:val="28"/>
        </w:rPr>
        <w:t>等</w:t>
      </w:r>
      <w:r>
        <w:rPr>
          <w:rFonts w:ascii="仿宋_GB2312" w:eastAsia="仿宋_GB2312"/>
          <w:sz w:val="28"/>
          <w:szCs w:val="28"/>
        </w:rPr>
        <w:t>支出</w:t>
      </w:r>
      <w:r>
        <w:rPr>
          <w:rFonts w:ascii="仿宋_GB2312" w:eastAsia="仿宋_GB2312" w:hint="eastAsia"/>
          <w:sz w:val="28"/>
          <w:szCs w:val="28"/>
        </w:rPr>
        <w:t>。（4）其他资本性支出包括</w:t>
      </w:r>
      <w:r>
        <w:rPr>
          <w:rFonts w:ascii="仿宋_GB2312" w:eastAsia="仿宋_GB2312"/>
          <w:sz w:val="28"/>
          <w:szCs w:val="28"/>
        </w:rPr>
        <w:t>办公设备购置、专用设备购置</w:t>
      </w:r>
      <w:r>
        <w:rPr>
          <w:rFonts w:ascii="仿宋_GB2312" w:eastAsia="仿宋_GB2312" w:hint="eastAsia"/>
          <w:sz w:val="28"/>
          <w:szCs w:val="28"/>
        </w:rPr>
        <w:t>等</w:t>
      </w:r>
      <w:r>
        <w:rPr>
          <w:rFonts w:ascii="仿宋_GB2312" w:eastAsia="仿宋_GB2312"/>
          <w:sz w:val="28"/>
          <w:szCs w:val="28"/>
        </w:rPr>
        <w:t>。</w:t>
      </w:r>
    </w:p>
    <w:p w14:paraId="09C9C5F5" w14:textId="77777777" w:rsidR="001503A8" w:rsidRDefault="00BD4C03">
      <w:pPr>
        <w:autoSpaceDE w:val="0"/>
        <w:autoSpaceDN w:val="0"/>
        <w:adjustRightInd w:val="0"/>
        <w:spacing w:line="580" w:lineRule="exact"/>
        <w:rPr>
          <w:rFonts w:ascii="宋体" w:hAnsi="宋体"/>
          <w:b/>
          <w:spacing w:val="40"/>
          <w:sz w:val="32"/>
          <w:szCs w:val="32"/>
        </w:rPr>
      </w:pPr>
      <w:r>
        <w:rPr>
          <w:rFonts w:ascii="仿宋_GB2312" w:eastAsia="仿宋_GB2312"/>
          <w:b/>
          <w:sz w:val="32"/>
          <w:szCs w:val="32"/>
        </w:rPr>
        <w:tab/>
      </w:r>
    </w:p>
    <w:p w14:paraId="1CBBF257" w14:textId="77777777" w:rsidR="001503A8" w:rsidRDefault="00BD4C03">
      <w:pPr>
        <w:tabs>
          <w:tab w:val="center" w:pos="6979"/>
        </w:tabs>
        <w:jc w:val="center"/>
        <w:rPr>
          <w:rFonts w:ascii="宋体" w:hAnsi="宋体" w:cs="宋体"/>
          <w:b/>
          <w:spacing w:val="40"/>
          <w:kern w:val="0"/>
          <w:sz w:val="32"/>
          <w:szCs w:val="32"/>
        </w:rPr>
      </w:pPr>
      <w:r>
        <w:rPr>
          <w:rFonts w:ascii="宋体" w:hAnsi="宋体" w:cs="宋体" w:hint="eastAsia"/>
          <w:b/>
          <w:bCs/>
          <w:spacing w:val="40"/>
          <w:kern w:val="0"/>
          <w:sz w:val="32"/>
          <w:szCs w:val="32"/>
        </w:rPr>
        <w:t>第三部分</w:t>
      </w:r>
      <w:r>
        <w:rPr>
          <w:rFonts w:ascii="宋体" w:hAnsi="宋体" w:hint="eastAsia"/>
          <w:b/>
          <w:spacing w:val="40"/>
          <w:sz w:val="32"/>
          <w:szCs w:val="32"/>
        </w:rPr>
        <w:t>2024年度</w:t>
      </w:r>
      <w:r>
        <w:rPr>
          <w:rFonts w:ascii="宋体" w:hAnsi="宋体" w:cs="宋体" w:hint="eastAsia"/>
          <w:b/>
          <w:spacing w:val="40"/>
          <w:kern w:val="0"/>
          <w:sz w:val="32"/>
          <w:szCs w:val="32"/>
        </w:rPr>
        <w:t>其他重要事项的情况说明</w:t>
      </w:r>
    </w:p>
    <w:p w14:paraId="714CBF21" w14:textId="77777777" w:rsidR="001503A8" w:rsidRDefault="00BD4C03">
      <w:pPr>
        <w:spacing w:line="560" w:lineRule="exact"/>
        <w:ind w:firstLineChars="200" w:firstLine="560"/>
        <w:rPr>
          <w:rFonts w:ascii="黑体" w:eastAsia="黑体"/>
          <w:sz w:val="28"/>
          <w:szCs w:val="28"/>
        </w:rPr>
      </w:pPr>
      <w:r>
        <w:rPr>
          <w:rFonts w:ascii="黑体" w:eastAsia="黑体" w:hint="eastAsia"/>
          <w:sz w:val="28"/>
          <w:szCs w:val="28"/>
        </w:rPr>
        <w:t>一、“三公”经费财政拨款决算情况</w:t>
      </w:r>
    </w:p>
    <w:p w14:paraId="284D58CA" w14:textId="716C2050" w:rsidR="001503A8" w:rsidRDefault="00BD4C03">
      <w:pPr>
        <w:spacing w:line="560" w:lineRule="exact"/>
        <w:ind w:firstLine="600"/>
        <w:rPr>
          <w:rFonts w:ascii="仿宋_GB2312" w:eastAsia="仿宋_GB2312"/>
          <w:sz w:val="28"/>
          <w:szCs w:val="28"/>
        </w:rPr>
      </w:pPr>
      <w:r>
        <w:rPr>
          <w:rFonts w:ascii="仿宋_GB2312" w:eastAsia="仿宋_GB2312" w:hint="eastAsia"/>
          <w:sz w:val="28"/>
          <w:szCs w:val="28"/>
        </w:rPr>
        <w:t>2024年度“三公”经费财政拨款决算数</w:t>
      </w:r>
      <w:r>
        <w:rPr>
          <w:rFonts w:ascii="仿宋_GB2312" w:eastAsia="仿宋_GB2312"/>
          <w:sz w:val="28"/>
          <w:szCs w:val="28"/>
        </w:rPr>
        <w:t>41.28</w:t>
      </w:r>
      <w:r>
        <w:rPr>
          <w:rFonts w:ascii="仿宋_GB2312" w:eastAsia="仿宋_GB2312" w:hint="eastAsia"/>
          <w:sz w:val="28"/>
          <w:szCs w:val="28"/>
        </w:rPr>
        <w:t>万元，比2024年度“三公”经费财政拨款年初预算</w:t>
      </w:r>
      <w:r>
        <w:rPr>
          <w:rFonts w:ascii="仿宋_GB2312" w:eastAsia="仿宋_GB2312"/>
          <w:sz w:val="28"/>
          <w:szCs w:val="28"/>
        </w:rPr>
        <w:t>2.7</w:t>
      </w:r>
      <w:r>
        <w:rPr>
          <w:rFonts w:ascii="仿宋_GB2312" w:eastAsia="仿宋_GB2312" w:hint="eastAsia"/>
          <w:sz w:val="28"/>
          <w:szCs w:val="28"/>
        </w:rPr>
        <w:t>万元</w:t>
      </w:r>
      <w:r w:rsidR="00C34C51">
        <w:rPr>
          <w:rFonts w:ascii="仿宋_GB2312" w:eastAsia="仿宋_GB2312" w:hint="eastAsia"/>
          <w:sz w:val="28"/>
          <w:szCs w:val="28"/>
        </w:rPr>
        <w:t>，</w:t>
      </w:r>
      <w:r>
        <w:rPr>
          <w:rFonts w:ascii="仿宋_GB2312" w:eastAsia="仿宋_GB2312" w:hint="eastAsia"/>
          <w:sz w:val="28"/>
          <w:szCs w:val="28"/>
        </w:rPr>
        <w:t>增加</w:t>
      </w:r>
      <w:r>
        <w:rPr>
          <w:rFonts w:ascii="仿宋_GB2312" w:eastAsia="仿宋_GB2312"/>
          <w:sz w:val="28"/>
          <w:szCs w:val="28"/>
        </w:rPr>
        <w:t>38.58</w:t>
      </w:r>
      <w:r>
        <w:rPr>
          <w:rFonts w:ascii="仿宋_GB2312" w:eastAsia="仿宋_GB2312" w:hint="eastAsia"/>
          <w:sz w:val="28"/>
          <w:szCs w:val="28"/>
        </w:rPr>
        <w:t>万元。其中：</w:t>
      </w:r>
    </w:p>
    <w:p w14:paraId="3A540457" w14:textId="114ECCEB" w:rsidR="001503A8" w:rsidRDefault="00BD4C03">
      <w:pPr>
        <w:spacing w:line="560" w:lineRule="exact"/>
        <w:ind w:firstLine="600"/>
        <w:rPr>
          <w:rFonts w:ascii="仿宋_GB2312" w:eastAsia="仿宋_GB2312"/>
          <w:sz w:val="28"/>
          <w:szCs w:val="28"/>
        </w:rPr>
      </w:pPr>
      <w:r>
        <w:rPr>
          <w:rFonts w:ascii="仿宋_GB2312" w:eastAsia="仿宋_GB2312" w:hint="eastAsia"/>
          <w:sz w:val="28"/>
          <w:szCs w:val="28"/>
        </w:rPr>
        <w:t>1.因公出国（境）费用。2024年度决算数</w:t>
      </w:r>
      <w:r>
        <w:rPr>
          <w:rFonts w:ascii="仿宋_GB2312" w:eastAsia="仿宋_GB2312"/>
          <w:sz w:val="28"/>
          <w:szCs w:val="28"/>
        </w:rPr>
        <w:t>40.21</w:t>
      </w:r>
      <w:r>
        <w:rPr>
          <w:rFonts w:ascii="仿宋_GB2312" w:eastAsia="仿宋_GB2312" w:hint="eastAsia"/>
          <w:sz w:val="28"/>
          <w:szCs w:val="28"/>
        </w:rPr>
        <w:t>万元，比2024年度年初预算数</w:t>
      </w:r>
      <w:r>
        <w:rPr>
          <w:rFonts w:ascii="仿宋_GB2312" w:eastAsia="仿宋_GB2312"/>
          <w:sz w:val="28"/>
          <w:szCs w:val="28"/>
        </w:rPr>
        <w:t>0</w:t>
      </w:r>
      <w:r>
        <w:rPr>
          <w:rFonts w:ascii="仿宋_GB2312" w:eastAsia="仿宋_GB2312" w:hint="eastAsia"/>
          <w:sz w:val="28"/>
          <w:szCs w:val="28"/>
        </w:rPr>
        <w:t>万元增加</w:t>
      </w:r>
      <w:r>
        <w:rPr>
          <w:rFonts w:ascii="仿宋_GB2312" w:eastAsia="仿宋_GB2312"/>
          <w:sz w:val="28"/>
          <w:szCs w:val="28"/>
        </w:rPr>
        <w:t>40.21</w:t>
      </w:r>
      <w:r>
        <w:rPr>
          <w:rFonts w:ascii="仿宋_GB2312" w:eastAsia="仿宋_GB2312" w:hint="eastAsia"/>
          <w:sz w:val="28"/>
          <w:szCs w:val="28"/>
        </w:rPr>
        <w:t>万元。主要原因：</w:t>
      </w:r>
      <w:r w:rsidR="004402C4" w:rsidRPr="004402C4">
        <w:rPr>
          <w:rFonts w:ascii="仿宋_GB2312" w:eastAsia="仿宋_GB2312" w:hint="eastAsia"/>
          <w:sz w:val="28"/>
          <w:szCs w:val="28"/>
        </w:rPr>
        <w:t>2024年度组织因公出国团组2个</w:t>
      </w:r>
      <w:r w:rsidR="004402C4">
        <w:rPr>
          <w:rFonts w:ascii="仿宋_GB2312" w:eastAsia="仿宋_GB2312" w:hint="eastAsia"/>
          <w:sz w:val="28"/>
          <w:szCs w:val="28"/>
        </w:rPr>
        <w:t>，</w:t>
      </w:r>
      <w:r w:rsidR="004402C4" w:rsidRPr="004402C4">
        <w:rPr>
          <w:rFonts w:ascii="仿宋_GB2312" w:eastAsia="仿宋_GB2312" w:hint="eastAsia"/>
          <w:sz w:val="28"/>
          <w:szCs w:val="28"/>
        </w:rPr>
        <w:t>第一个团5人赴德国、奥地利、匈牙利执行友好校签约任务；第二个团6人赴奥地利、德国执行友好校交流任务</w:t>
      </w:r>
      <w:r>
        <w:rPr>
          <w:rFonts w:ascii="仿宋_GB2312" w:eastAsia="仿宋_GB2312" w:hint="eastAsia"/>
          <w:sz w:val="28"/>
          <w:szCs w:val="28"/>
        </w:rPr>
        <w:t>，2024年度组织因公出国团组2个、11人次。</w:t>
      </w:r>
    </w:p>
    <w:p w14:paraId="443757F8" w14:textId="77777777" w:rsidR="001503A8" w:rsidRDefault="00BD4C03">
      <w:pPr>
        <w:spacing w:line="560" w:lineRule="exact"/>
        <w:ind w:firstLine="600"/>
        <w:rPr>
          <w:rFonts w:ascii="仿宋_GB2312" w:eastAsia="仿宋_GB2312"/>
          <w:sz w:val="28"/>
          <w:szCs w:val="28"/>
        </w:rPr>
      </w:pPr>
      <w:r>
        <w:rPr>
          <w:rFonts w:ascii="仿宋_GB2312" w:eastAsia="仿宋_GB2312" w:hint="eastAsia"/>
          <w:sz w:val="28"/>
          <w:szCs w:val="28"/>
        </w:rPr>
        <w:t>2.公务接待费。</w:t>
      </w:r>
      <w:r w:rsidR="004A1435">
        <w:rPr>
          <w:rFonts w:ascii="仿宋_GB2312" w:eastAsia="仿宋_GB2312" w:hint="eastAsia"/>
          <w:sz w:val="28"/>
          <w:szCs w:val="28"/>
        </w:rPr>
        <w:t>无此项支出。</w:t>
      </w:r>
    </w:p>
    <w:p w14:paraId="1A36A12F" w14:textId="42CDAD61" w:rsidR="001503A8" w:rsidRDefault="00BD4C03">
      <w:pPr>
        <w:spacing w:line="560" w:lineRule="exact"/>
        <w:ind w:firstLineChars="200" w:firstLine="560"/>
        <w:rPr>
          <w:rFonts w:ascii="仿宋_GB2312" w:eastAsia="仿宋_GB2312"/>
          <w:sz w:val="28"/>
          <w:szCs w:val="28"/>
        </w:rPr>
      </w:pPr>
      <w:r>
        <w:rPr>
          <w:rFonts w:ascii="仿宋_GB2312" w:eastAsia="仿宋_GB2312" w:hint="eastAsia"/>
          <w:sz w:val="28"/>
          <w:szCs w:val="28"/>
        </w:rPr>
        <w:t>3.公务用车购置及运行维护费。2024年度决算数</w:t>
      </w:r>
      <w:r>
        <w:rPr>
          <w:rFonts w:ascii="仿宋_GB2312" w:eastAsia="仿宋_GB2312"/>
          <w:sz w:val="28"/>
          <w:szCs w:val="28"/>
        </w:rPr>
        <w:t>1.08</w:t>
      </w:r>
      <w:r>
        <w:rPr>
          <w:rFonts w:ascii="仿宋_GB2312" w:eastAsia="仿宋_GB2312" w:hint="eastAsia"/>
          <w:sz w:val="28"/>
          <w:szCs w:val="28"/>
        </w:rPr>
        <w:t>万元，比2024年度年初预算数</w:t>
      </w:r>
      <w:r>
        <w:rPr>
          <w:rFonts w:ascii="仿宋_GB2312" w:eastAsia="仿宋_GB2312"/>
          <w:sz w:val="28"/>
          <w:szCs w:val="28"/>
        </w:rPr>
        <w:t>2.7</w:t>
      </w:r>
      <w:r>
        <w:rPr>
          <w:rFonts w:ascii="仿宋_GB2312" w:eastAsia="仿宋_GB2312" w:hint="eastAsia"/>
          <w:sz w:val="28"/>
          <w:szCs w:val="28"/>
        </w:rPr>
        <w:t>万元</w:t>
      </w:r>
      <w:r w:rsidR="00065047">
        <w:rPr>
          <w:rFonts w:ascii="仿宋_GB2312" w:eastAsia="仿宋_GB2312" w:hint="eastAsia"/>
          <w:sz w:val="28"/>
          <w:szCs w:val="28"/>
        </w:rPr>
        <w:t>，减少</w:t>
      </w:r>
      <w:r>
        <w:rPr>
          <w:rFonts w:ascii="仿宋_GB2312" w:eastAsia="仿宋_GB2312"/>
          <w:sz w:val="28"/>
          <w:szCs w:val="28"/>
        </w:rPr>
        <w:t>1.62</w:t>
      </w:r>
      <w:r>
        <w:rPr>
          <w:rFonts w:ascii="仿宋_GB2312" w:eastAsia="仿宋_GB2312" w:hint="eastAsia"/>
          <w:sz w:val="28"/>
          <w:szCs w:val="28"/>
        </w:rPr>
        <w:t>万元。其中，公务用车购置费2024年度决算数0万元，</w:t>
      </w:r>
      <w:r w:rsidR="004A1435">
        <w:rPr>
          <w:rFonts w:ascii="仿宋_GB2312" w:eastAsia="仿宋_GB2312" w:hint="eastAsia"/>
          <w:sz w:val="28"/>
          <w:szCs w:val="28"/>
        </w:rPr>
        <w:t xml:space="preserve"> </w:t>
      </w:r>
      <w:r>
        <w:rPr>
          <w:rFonts w:ascii="仿宋_GB2312" w:eastAsia="仿宋_GB2312" w:hint="eastAsia"/>
          <w:sz w:val="28"/>
          <w:szCs w:val="28"/>
        </w:rPr>
        <w:t>2024年度购置（更新）0辆。公务用车运行维护费2024年度决算数</w:t>
      </w:r>
      <w:r>
        <w:rPr>
          <w:rFonts w:ascii="仿宋_GB2312" w:eastAsia="仿宋_GB2312" w:hint="eastAsia"/>
          <w:sz w:val="28"/>
          <w:szCs w:val="28"/>
        </w:rPr>
        <w:lastRenderedPageBreak/>
        <w:t>1.08万元，主要原因：</w:t>
      </w:r>
      <w:r w:rsidR="004A1435">
        <w:rPr>
          <w:rFonts w:ascii="仿宋_GB2312" w:eastAsia="仿宋_GB2312" w:hint="eastAsia"/>
          <w:sz w:val="28"/>
          <w:szCs w:val="28"/>
        </w:rPr>
        <w:t>厉行节约、绿色出行</w:t>
      </w:r>
      <w:r w:rsidR="008D73D8">
        <w:rPr>
          <w:rFonts w:ascii="仿宋_GB2312" w:eastAsia="仿宋_GB2312" w:hint="eastAsia"/>
          <w:sz w:val="28"/>
          <w:szCs w:val="28"/>
        </w:rPr>
        <w:t>，支出少于年初预算</w:t>
      </w:r>
      <w:r>
        <w:rPr>
          <w:rFonts w:ascii="仿宋_GB2312" w:eastAsia="仿宋_GB2312" w:hint="eastAsia"/>
          <w:sz w:val="28"/>
          <w:szCs w:val="28"/>
        </w:rPr>
        <w:t>。2024年度公务用车保有量</w:t>
      </w:r>
      <w:r>
        <w:rPr>
          <w:rFonts w:ascii="仿宋_GB2312" w:eastAsia="仿宋_GB2312"/>
          <w:sz w:val="28"/>
          <w:szCs w:val="28"/>
        </w:rPr>
        <w:t>1</w:t>
      </w:r>
      <w:r>
        <w:rPr>
          <w:rFonts w:ascii="仿宋_GB2312" w:eastAsia="仿宋_GB2312" w:hint="eastAsia"/>
          <w:sz w:val="28"/>
          <w:szCs w:val="28"/>
        </w:rPr>
        <w:t>辆。</w:t>
      </w:r>
    </w:p>
    <w:p w14:paraId="3CD2449E" w14:textId="77777777" w:rsidR="001503A8" w:rsidRDefault="00BD4C03">
      <w:pPr>
        <w:tabs>
          <w:tab w:val="center" w:pos="6979"/>
        </w:tabs>
        <w:ind w:firstLineChars="198" w:firstLine="554"/>
        <w:rPr>
          <w:rFonts w:ascii="黑体" w:eastAsia="黑体"/>
          <w:sz w:val="28"/>
          <w:szCs w:val="28"/>
        </w:rPr>
      </w:pPr>
      <w:r>
        <w:rPr>
          <w:rFonts w:ascii="黑体" w:eastAsia="黑体" w:hint="eastAsia"/>
          <w:sz w:val="28"/>
          <w:szCs w:val="28"/>
        </w:rPr>
        <w:t>二、机关运行经费支出情况</w:t>
      </w:r>
    </w:p>
    <w:p w14:paraId="699F323E" w14:textId="77777777" w:rsidR="001503A8" w:rsidRDefault="00F121E4">
      <w:pPr>
        <w:ind w:firstLineChars="192" w:firstLine="538"/>
        <w:rPr>
          <w:rFonts w:ascii="仿宋_GB2312" w:eastAsia="仿宋_GB2312"/>
          <w:sz w:val="28"/>
          <w:szCs w:val="28"/>
        </w:rPr>
      </w:pPr>
      <w:r>
        <w:rPr>
          <w:rFonts w:ascii="仿宋_GB2312" w:eastAsia="仿宋_GB2312" w:hint="eastAsia"/>
          <w:sz w:val="28"/>
          <w:szCs w:val="28"/>
        </w:rPr>
        <w:t>不属于此项支出统计范围</w:t>
      </w:r>
      <w:r w:rsidR="00BD4C03">
        <w:rPr>
          <w:rFonts w:ascii="仿宋_GB2312" w:eastAsia="仿宋_GB2312" w:hint="eastAsia"/>
          <w:sz w:val="28"/>
          <w:szCs w:val="28"/>
        </w:rPr>
        <w:t>。</w:t>
      </w:r>
    </w:p>
    <w:p w14:paraId="1B57745B" w14:textId="77777777" w:rsidR="001503A8" w:rsidRDefault="00BD4C03">
      <w:pPr>
        <w:ind w:left="540"/>
        <w:rPr>
          <w:rFonts w:ascii="黑体" w:eastAsia="黑体"/>
          <w:sz w:val="28"/>
          <w:szCs w:val="28"/>
        </w:rPr>
      </w:pPr>
      <w:r>
        <w:rPr>
          <w:rFonts w:ascii="黑体" w:eastAsia="黑体" w:hint="eastAsia"/>
          <w:sz w:val="28"/>
          <w:szCs w:val="28"/>
        </w:rPr>
        <w:t>三、政府采购支出情况</w:t>
      </w:r>
    </w:p>
    <w:p w14:paraId="051775E5" w14:textId="77777777" w:rsidR="001503A8" w:rsidRDefault="00BD4C03">
      <w:pPr>
        <w:ind w:firstLineChars="192" w:firstLine="538"/>
        <w:rPr>
          <w:rFonts w:ascii="仿宋_GB2312" w:eastAsia="仿宋_GB2312"/>
          <w:sz w:val="28"/>
          <w:szCs w:val="28"/>
        </w:rPr>
      </w:pPr>
      <w:r>
        <w:rPr>
          <w:rFonts w:ascii="仿宋_GB2312" w:eastAsia="仿宋_GB2312" w:hint="eastAsia"/>
          <w:sz w:val="28"/>
          <w:szCs w:val="28"/>
        </w:rPr>
        <w:t>2024年度政府采购支出总额</w:t>
      </w:r>
      <w:r>
        <w:rPr>
          <w:rFonts w:ascii="仿宋_GB2312" w:eastAsia="仿宋_GB2312"/>
          <w:sz w:val="28"/>
          <w:szCs w:val="28"/>
        </w:rPr>
        <w:t>772.84</w:t>
      </w:r>
      <w:r>
        <w:rPr>
          <w:rFonts w:ascii="仿宋_GB2312" w:eastAsia="仿宋_GB2312" w:hint="eastAsia"/>
          <w:sz w:val="28"/>
          <w:szCs w:val="28"/>
        </w:rPr>
        <w:t>万元，其中：政府采购货物支出</w:t>
      </w:r>
      <w:r>
        <w:rPr>
          <w:rFonts w:ascii="仿宋_GB2312" w:eastAsia="仿宋_GB2312"/>
          <w:sz w:val="28"/>
          <w:szCs w:val="28"/>
        </w:rPr>
        <w:t>178.86</w:t>
      </w:r>
      <w:r>
        <w:rPr>
          <w:rFonts w:ascii="仿宋_GB2312" w:eastAsia="仿宋_GB2312" w:hint="eastAsia"/>
          <w:sz w:val="28"/>
          <w:szCs w:val="28"/>
        </w:rPr>
        <w:t>万元，政府采购工程支出</w:t>
      </w:r>
      <w:r>
        <w:rPr>
          <w:rFonts w:ascii="仿宋_GB2312" w:eastAsia="仿宋_GB2312"/>
          <w:sz w:val="28"/>
          <w:szCs w:val="28"/>
        </w:rPr>
        <w:t>100</w:t>
      </w:r>
      <w:r>
        <w:rPr>
          <w:rFonts w:ascii="仿宋_GB2312" w:eastAsia="仿宋_GB2312" w:hint="eastAsia"/>
          <w:sz w:val="28"/>
          <w:szCs w:val="28"/>
        </w:rPr>
        <w:t>万元，政府采购服务支出</w:t>
      </w:r>
      <w:r>
        <w:rPr>
          <w:rFonts w:ascii="仿宋_GB2312" w:eastAsia="仿宋_GB2312"/>
          <w:sz w:val="28"/>
          <w:szCs w:val="28"/>
        </w:rPr>
        <w:t>493.98</w:t>
      </w:r>
      <w:r>
        <w:rPr>
          <w:rFonts w:ascii="仿宋_GB2312" w:eastAsia="仿宋_GB2312" w:hint="eastAsia"/>
          <w:sz w:val="28"/>
          <w:szCs w:val="28"/>
        </w:rPr>
        <w:t>万元。授予中小企业合同金额</w:t>
      </w:r>
      <w:r>
        <w:rPr>
          <w:rFonts w:ascii="仿宋_GB2312" w:eastAsia="仿宋_GB2312"/>
          <w:sz w:val="28"/>
          <w:szCs w:val="28"/>
        </w:rPr>
        <w:t>522.67</w:t>
      </w:r>
      <w:r>
        <w:rPr>
          <w:rFonts w:ascii="仿宋_GB2312" w:eastAsia="仿宋_GB2312" w:hint="eastAsia"/>
          <w:sz w:val="28"/>
          <w:szCs w:val="28"/>
        </w:rPr>
        <w:t>万元，占政府采购支出总额的67.63%，其中：授予小微企业合同金额</w:t>
      </w:r>
      <w:r>
        <w:rPr>
          <w:rFonts w:ascii="仿宋_GB2312" w:eastAsia="仿宋_GB2312"/>
          <w:sz w:val="28"/>
          <w:szCs w:val="28"/>
        </w:rPr>
        <w:t>360.12</w:t>
      </w:r>
      <w:r>
        <w:rPr>
          <w:rFonts w:ascii="仿宋_GB2312" w:eastAsia="仿宋_GB2312" w:hint="eastAsia"/>
          <w:sz w:val="28"/>
          <w:szCs w:val="28"/>
        </w:rPr>
        <w:t>万元，占政府采购支出总额的</w:t>
      </w:r>
      <w:r>
        <w:rPr>
          <w:rFonts w:ascii="仿宋_GB2312" w:eastAsia="仿宋_GB2312"/>
          <w:sz w:val="28"/>
          <w:szCs w:val="28"/>
        </w:rPr>
        <w:t>46.6</w:t>
      </w:r>
      <w:r>
        <w:rPr>
          <w:rFonts w:ascii="仿宋_GB2312" w:eastAsia="仿宋_GB2312" w:hint="eastAsia"/>
          <w:sz w:val="28"/>
          <w:szCs w:val="28"/>
        </w:rPr>
        <w:t>%。</w:t>
      </w:r>
    </w:p>
    <w:p w14:paraId="70127375" w14:textId="77777777" w:rsidR="001503A8" w:rsidRDefault="00BD4C03">
      <w:pPr>
        <w:ind w:firstLineChars="200" w:firstLine="560"/>
        <w:rPr>
          <w:rFonts w:ascii="黑体" w:eastAsia="黑体"/>
          <w:sz w:val="28"/>
          <w:szCs w:val="28"/>
          <w:highlight w:val="yellow"/>
        </w:rPr>
      </w:pPr>
      <w:r>
        <w:rPr>
          <w:rFonts w:ascii="黑体" w:eastAsia="黑体" w:hint="eastAsia"/>
          <w:sz w:val="28"/>
          <w:szCs w:val="28"/>
        </w:rPr>
        <w:t>四、国有资产占用情况</w:t>
      </w:r>
    </w:p>
    <w:p w14:paraId="0EE44239" w14:textId="77777777" w:rsidR="001503A8" w:rsidRDefault="00BD4C03">
      <w:pPr>
        <w:ind w:firstLineChars="200" w:firstLine="560"/>
        <w:rPr>
          <w:rFonts w:ascii="仿宋_GB2312" w:eastAsia="仿宋_GB2312"/>
          <w:sz w:val="32"/>
          <w:szCs w:val="32"/>
        </w:rPr>
      </w:pPr>
      <w:r>
        <w:rPr>
          <w:rFonts w:ascii="仿宋_GB2312" w:eastAsia="仿宋_GB2312" w:hint="eastAsia"/>
          <w:sz w:val="28"/>
          <w:szCs w:val="28"/>
        </w:rPr>
        <w:t>截至12月31日，北京市第十三中学共有车辆1台；单位价值100万元（含）以上的设备0台（套）。</w:t>
      </w:r>
    </w:p>
    <w:p w14:paraId="65CD3BC7" w14:textId="77777777" w:rsidR="001503A8" w:rsidRDefault="00BD4C03">
      <w:pPr>
        <w:ind w:firstLineChars="192" w:firstLine="538"/>
        <w:rPr>
          <w:rFonts w:ascii="黑体" w:eastAsia="黑体"/>
          <w:sz w:val="28"/>
          <w:szCs w:val="28"/>
        </w:rPr>
      </w:pPr>
      <w:r>
        <w:rPr>
          <w:rFonts w:ascii="黑体" w:eastAsia="黑体" w:hint="eastAsia"/>
          <w:sz w:val="28"/>
          <w:szCs w:val="28"/>
        </w:rPr>
        <w:t>五</w:t>
      </w:r>
      <w:r>
        <w:rPr>
          <w:rFonts w:ascii="黑体" w:eastAsia="黑体"/>
          <w:sz w:val="28"/>
          <w:szCs w:val="28"/>
        </w:rPr>
        <w:t>、政府购买服务</w:t>
      </w:r>
      <w:r>
        <w:rPr>
          <w:rFonts w:ascii="黑体" w:eastAsia="黑体" w:hint="eastAsia"/>
          <w:sz w:val="28"/>
          <w:szCs w:val="28"/>
        </w:rPr>
        <w:t>支出</w:t>
      </w:r>
      <w:r>
        <w:rPr>
          <w:rFonts w:ascii="黑体" w:eastAsia="黑体"/>
          <w:sz w:val="28"/>
          <w:szCs w:val="28"/>
        </w:rPr>
        <w:t>说明</w:t>
      </w:r>
    </w:p>
    <w:p w14:paraId="0D7B2E8B" w14:textId="77777777" w:rsidR="001503A8" w:rsidRDefault="008B741F">
      <w:pPr>
        <w:ind w:firstLineChars="192" w:firstLine="538"/>
        <w:rPr>
          <w:rFonts w:ascii="仿宋_GB2312" w:eastAsia="仿宋_GB2312"/>
          <w:sz w:val="28"/>
          <w:szCs w:val="28"/>
        </w:rPr>
      </w:pPr>
      <w:r>
        <w:rPr>
          <w:rFonts w:ascii="仿宋_GB2312" w:eastAsia="仿宋_GB2312" w:hint="eastAsia"/>
          <w:sz w:val="28"/>
          <w:szCs w:val="28"/>
        </w:rPr>
        <w:t>无此项支出。</w:t>
      </w:r>
    </w:p>
    <w:p w14:paraId="49B53787" w14:textId="77777777" w:rsidR="001503A8" w:rsidRDefault="00BD4C03">
      <w:pPr>
        <w:ind w:firstLineChars="200" w:firstLine="560"/>
        <w:jc w:val="left"/>
        <w:rPr>
          <w:rFonts w:ascii="仿宋_GB2312" w:eastAsia="仿宋_GB2312"/>
          <w:color w:val="000000"/>
          <w:sz w:val="32"/>
          <w:szCs w:val="32"/>
        </w:rPr>
      </w:pPr>
      <w:r>
        <w:rPr>
          <w:rFonts w:ascii="黑体" w:eastAsia="黑体" w:hint="eastAsia"/>
          <w:sz w:val="28"/>
          <w:szCs w:val="28"/>
        </w:rPr>
        <w:t>六、</w:t>
      </w:r>
      <w:r>
        <w:rPr>
          <w:rFonts w:ascii="黑体" w:eastAsia="黑体"/>
          <w:sz w:val="28"/>
          <w:szCs w:val="28"/>
        </w:rPr>
        <w:t>专业名词解释</w:t>
      </w:r>
    </w:p>
    <w:p w14:paraId="48201640" w14:textId="77777777" w:rsidR="001503A8" w:rsidRDefault="00BD4C03">
      <w:pPr>
        <w:ind w:firstLineChars="200" w:firstLine="560"/>
        <w:rPr>
          <w:rFonts w:ascii="仿宋_GB2312" w:eastAsia="仿宋_GB2312"/>
          <w:sz w:val="28"/>
          <w:szCs w:val="28"/>
        </w:rPr>
      </w:pPr>
      <w:r>
        <w:rPr>
          <w:rFonts w:ascii="仿宋_GB2312" w:eastAsia="仿宋_GB2312" w:hint="eastAsia"/>
          <w:sz w:val="28"/>
          <w:szCs w:val="28"/>
        </w:rPr>
        <w:t>1.基本支出：指为保障机构正常运转、完成日常工作任务而发生的人员支出和公用支出。</w:t>
      </w:r>
    </w:p>
    <w:p w14:paraId="120277C9" w14:textId="77777777" w:rsidR="001503A8" w:rsidRDefault="00BD4C03">
      <w:pPr>
        <w:ind w:firstLineChars="200" w:firstLine="560"/>
        <w:rPr>
          <w:rFonts w:ascii="仿宋_GB2312" w:eastAsia="仿宋_GB2312"/>
          <w:sz w:val="28"/>
          <w:szCs w:val="28"/>
        </w:rPr>
      </w:pPr>
      <w:r>
        <w:rPr>
          <w:rFonts w:ascii="仿宋_GB2312" w:eastAsia="仿宋_GB2312" w:hint="eastAsia"/>
          <w:sz w:val="28"/>
          <w:szCs w:val="28"/>
        </w:rPr>
        <w:t>2.项目支出：指在基本支出之外为完成特定行政任务或事业发展目标所发生的支出。</w:t>
      </w:r>
    </w:p>
    <w:p w14:paraId="03BA0808" w14:textId="77777777" w:rsidR="001503A8" w:rsidRDefault="00BD4C03">
      <w:pPr>
        <w:ind w:firstLineChars="200" w:firstLine="560"/>
        <w:rPr>
          <w:rFonts w:ascii="仿宋_GB2312" w:eastAsia="仿宋_GB2312" w:hAnsi="宋体"/>
          <w:sz w:val="28"/>
          <w:szCs w:val="28"/>
        </w:rPr>
      </w:pPr>
      <w:r>
        <w:rPr>
          <w:rFonts w:ascii="仿宋_GB2312" w:eastAsia="仿宋_GB2312" w:hint="eastAsia"/>
          <w:sz w:val="28"/>
          <w:szCs w:val="28"/>
        </w:rPr>
        <w:t>3.“三公”经费：</w:t>
      </w:r>
      <w:r>
        <w:rPr>
          <w:rFonts w:ascii="仿宋_GB2312" w:eastAsia="仿宋_GB2312" w:hAnsi="宋体" w:hint="eastAsia"/>
          <w:sz w:val="28"/>
          <w:szCs w:val="28"/>
        </w:rPr>
        <w:t>是指单位通过财政拨款资金安排的因公出国（境）费、公务用车购置及运行费和公务接待费。其</w:t>
      </w:r>
      <w:r>
        <w:rPr>
          <w:rFonts w:ascii="仿宋_GB2312" w:eastAsia="仿宋_GB2312" w:hAnsi="宋体" w:hint="eastAsia"/>
          <w:sz w:val="28"/>
          <w:szCs w:val="28"/>
        </w:rPr>
        <w:lastRenderedPageBreak/>
        <w:t>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14:paraId="12D2BC41" w14:textId="77777777" w:rsidR="001503A8" w:rsidRDefault="00BD4C03">
      <w:pPr>
        <w:ind w:firstLineChars="200" w:firstLine="560"/>
        <w:rPr>
          <w:rFonts w:ascii="仿宋_GB2312" w:eastAsia="仿宋_GB2312" w:hAnsi="宋体"/>
          <w:sz w:val="28"/>
          <w:szCs w:val="28"/>
        </w:rPr>
      </w:pPr>
      <w:r>
        <w:rPr>
          <w:rFonts w:ascii="仿宋_GB2312" w:eastAsia="仿宋_GB2312" w:hint="eastAsia"/>
          <w:sz w:val="28"/>
          <w:szCs w:val="28"/>
        </w:rPr>
        <w:t>4</w:t>
      </w:r>
      <w:r>
        <w:rPr>
          <w:rFonts w:ascii="仿宋_GB2312" w:eastAsia="仿宋_GB2312"/>
          <w:sz w:val="28"/>
          <w:szCs w:val="28"/>
        </w:rPr>
        <w:t>.</w:t>
      </w:r>
      <w:r>
        <w:rPr>
          <w:rFonts w:ascii="仿宋_GB2312" w:eastAsia="仿宋_GB2312" w:hint="eastAsia"/>
          <w:sz w:val="28"/>
          <w:szCs w:val="28"/>
        </w:rPr>
        <w:t>机关运行经费：</w:t>
      </w:r>
      <w:r>
        <w:rPr>
          <w:rFonts w:ascii="仿宋_GB2312" w:eastAsia="仿宋_GB2312" w:hAnsi="宋体" w:hint="eastAsia"/>
          <w:sz w:val="28"/>
          <w:szCs w:val="28"/>
        </w:rPr>
        <w:t>指为</w:t>
      </w:r>
      <w:r>
        <w:rPr>
          <w:rFonts w:ascii="仿宋_GB2312" w:eastAsia="仿宋_GB2312" w:hAnsi="宋体"/>
          <w:sz w:val="28"/>
          <w:szCs w:val="28"/>
        </w:rPr>
        <w:t>保障</w:t>
      </w:r>
      <w:r>
        <w:rPr>
          <w:rFonts w:ascii="仿宋_GB2312" w:eastAsia="仿宋_GB2312" w:hAnsi="宋体" w:hint="eastAsia"/>
          <w:sz w:val="28"/>
          <w:szCs w:val="28"/>
        </w:rPr>
        <w:t>行政单位（含参照公务员法管理事业单位）运行用于</w:t>
      </w:r>
      <w:r>
        <w:rPr>
          <w:rFonts w:ascii="仿宋_GB2312" w:eastAsia="仿宋_GB2312" w:hAnsi="宋体"/>
          <w:sz w:val="28"/>
          <w:szCs w:val="28"/>
        </w:rPr>
        <w:t>购买货物和服务的各项资金</w:t>
      </w:r>
      <w:r>
        <w:rPr>
          <w:rFonts w:ascii="仿宋_GB2312" w:eastAsia="仿宋_GB2312" w:hAnsi="宋体" w:hint="eastAsia"/>
          <w:sz w:val="28"/>
          <w:szCs w:val="28"/>
        </w:rPr>
        <w:t>，包括办公及印刷费、邮电费、差旅费、会议费、福利费、日常维修费、专用材料及一般设备购置费、办公用房水电费、办公用房取暖费、办公用房物业管理费、公务用车运行维护费以及其他费用。</w:t>
      </w:r>
    </w:p>
    <w:p w14:paraId="398CB692" w14:textId="77777777" w:rsidR="001503A8" w:rsidRDefault="00BD4C03">
      <w:pPr>
        <w:ind w:firstLineChars="150" w:firstLine="420"/>
        <w:rPr>
          <w:rFonts w:ascii="仿宋_GB2312" w:eastAsia="仿宋_GB2312"/>
          <w:sz w:val="28"/>
          <w:szCs w:val="28"/>
        </w:rPr>
      </w:pPr>
      <w:r>
        <w:rPr>
          <w:rFonts w:ascii="仿宋_GB2312" w:eastAsia="仿宋_GB2312" w:hint="eastAsia"/>
          <w:sz w:val="28"/>
          <w:szCs w:val="28"/>
        </w:rPr>
        <w:t>5</w:t>
      </w:r>
      <w:r>
        <w:rPr>
          <w:rFonts w:ascii="仿宋_GB2312" w:eastAsia="仿宋_GB2312"/>
          <w:sz w:val="28"/>
          <w:szCs w:val="28"/>
        </w:rPr>
        <w:t>.</w:t>
      </w:r>
      <w:r>
        <w:rPr>
          <w:rFonts w:ascii="仿宋_GB2312" w:eastAsia="仿宋_GB2312" w:hint="eastAsia"/>
          <w:sz w:val="28"/>
          <w:szCs w:val="28"/>
        </w:rPr>
        <w:t>政府采购</w:t>
      </w:r>
      <w:r>
        <w:rPr>
          <w:rFonts w:ascii="仿宋_GB2312" w:eastAsia="仿宋_GB2312"/>
          <w:sz w:val="28"/>
          <w:szCs w:val="28"/>
        </w:rPr>
        <w:t>：</w:t>
      </w:r>
      <w:r>
        <w:rPr>
          <w:rFonts w:ascii="仿宋_GB2312" w:eastAsia="仿宋_GB2312" w:hint="eastAsia"/>
          <w:sz w:val="28"/>
          <w:szCs w:val="28"/>
        </w:rPr>
        <w:t>指</w:t>
      </w:r>
      <w:r>
        <w:rPr>
          <w:rFonts w:ascii="仿宋_GB2312" w:eastAsia="仿宋_GB2312"/>
          <w:sz w:val="28"/>
          <w:szCs w:val="28"/>
        </w:rPr>
        <w:t>各级国家机关、事业单位和团体组织，使用</w:t>
      </w:r>
      <w:r>
        <w:rPr>
          <w:rFonts w:ascii="仿宋_GB2312" w:eastAsia="仿宋_GB2312" w:hint="eastAsia"/>
          <w:sz w:val="28"/>
          <w:szCs w:val="28"/>
        </w:rPr>
        <w:t>财政性</w:t>
      </w:r>
      <w:r>
        <w:rPr>
          <w:rFonts w:ascii="仿宋_GB2312" w:eastAsia="仿宋_GB2312"/>
          <w:sz w:val="28"/>
          <w:szCs w:val="28"/>
        </w:rPr>
        <w:t>资金采购依法制定的集中目录以内的或者采购限额标准以上的货物、工程和服务的行为</w:t>
      </w:r>
      <w:r>
        <w:rPr>
          <w:rFonts w:ascii="仿宋_GB2312" w:eastAsia="仿宋_GB2312" w:hint="eastAsia"/>
          <w:sz w:val="28"/>
          <w:szCs w:val="28"/>
        </w:rPr>
        <w:t>，</w:t>
      </w:r>
      <w:r>
        <w:rPr>
          <w:rFonts w:ascii="仿宋_GB2312" w:eastAsia="仿宋_GB2312"/>
          <w:sz w:val="28"/>
          <w:szCs w:val="28"/>
        </w:rPr>
        <w:t>是规范财政支出管理和强化预算约束的有效措施。</w:t>
      </w:r>
    </w:p>
    <w:p w14:paraId="6644D847" w14:textId="77777777" w:rsidR="008B741F" w:rsidRDefault="00BD4C03" w:rsidP="008B741F">
      <w:pPr>
        <w:ind w:firstLineChars="150" w:firstLine="420"/>
        <w:rPr>
          <w:rFonts w:ascii="仿宋_GB2312" w:eastAsia="仿宋_GB2312"/>
          <w:sz w:val="28"/>
          <w:szCs w:val="28"/>
        </w:rPr>
      </w:pPr>
      <w:r>
        <w:rPr>
          <w:rFonts w:ascii="仿宋_GB2312" w:eastAsia="仿宋_GB2312" w:hint="eastAsia"/>
          <w:sz w:val="28"/>
          <w:szCs w:val="28"/>
        </w:rPr>
        <w:t>6</w:t>
      </w:r>
      <w:r>
        <w:rPr>
          <w:rFonts w:ascii="仿宋_GB2312" w:eastAsia="仿宋_GB2312"/>
          <w:sz w:val="28"/>
          <w:szCs w:val="28"/>
        </w:rPr>
        <w:t>.政府购买服务：</w:t>
      </w:r>
      <w:r>
        <w:rPr>
          <w:rFonts w:ascii="仿宋_GB2312" w:eastAsia="仿宋_GB2312" w:hint="eastAsia"/>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14:paraId="7A2A0271" w14:textId="77777777" w:rsidR="008B741F" w:rsidRDefault="008B741F" w:rsidP="009241A6">
      <w:pPr>
        <w:pStyle w:val="ae"/>
        <w:ind w:left="440"/>
        <w:rPr>
          <w:rFonts w:ascii="仿宋_GB2312" w:eastAsia="仿宋_GB2312"/>
          <w:sz w:val="28"/>
          <w:szCs w:val="28"/>
        </w:rPr>
      </w:pPr>
      <w:r w:rsidRPr="009241A6">
        <w:rPr>
          <w:rFonts w:ascii="仿宋_GB2312" w:eastAsia="仿宋_GB2312" w:hAnsi="Times New Roman" w:cs="Times New Roman" w:hint="eastAsia"/>
          <w:sz w:val="28"/>
          <w:szCs w:val="28"/>
        </w:rPr>
        <w:t>7</w:t>
      </w:r>
      <w:r w:rsidRPr="009241A6">
        <w:rPr>
          <w:rFonts w:ascii="仿宋_GB2312" w:eastAsia="仿宋_GB2312" w:hAnsi="Times New Roman" w:cs="Times New Roman"/>
          <w:sz w:val="28"/>
          <w:szCs w:val="28"/>
        </w:rPr>
        <w:t>.</w:t>
      </w:r>
      <w:r w:rsidRPr="009241A6">
        <w:rPr>
          <w:rFonts w:ascii="仿宋_GB2312" w:eastAsia="仿宋_GB2312" w:hAnsi="Times New Roman" w:cs="Times New Roman" w:hint="eastAsia"/>
          <w:sz w:val="28"/>
          <w:szCs w:val="28"/>
        </w:rPr>
        <w:t xml:space="preserve"> 教育</w:t>
      </w:r>
      <w:r w:rsidRPr="003C4AD4">
        <w:rPr>
          <w:rFonts w:ascii="仿宋_GB2312" w:eastAsia="仿宋_GB2312" w:hint="eastAsia"/>
          <w:sz w:val="28"/>
          <w:szCs w:val="28"/>
        </w:rPr>
        <w:t>支出（类）普通教育（款）初中教育（项）：反映本部门举办的初中教育支出。</w:t>
      </w:r>
    </w:p>
    <w:p w14:paraId="38ACA369" w14:textId="77777777" w:rsidR="009241A6" w:rsidRDefault="009241A6" w:rsidP="009241A6">
      <w:pPr>
        <w:pStyle w:val="ae"/>
        <w:ind w:left="440"/>
        <w:rPr>
          <w:rFonts w:ascii="仿宋_GB2312" w:eastAsia="仿宋_GB2312"/>
          <w:sz w:val="28"/>
          <w:szCs w:val="28"/>
        </w:rPr>
      </w:pPr>
      <w:r>
        <w:rPr>
          <w:rFonts w:ascii="仿宋_GB2312" w:eastAsia="仿宋_GB2312" w:hint="eastAsia"/>
          <w:sz w:val="28"/>
          <w:szCs w:val="28"/>
        </w:rPr>
        <w:t>8</w:t>
      </w:r>
      <w:r>
        <w:rPr>
          <w:rFonts w:ascii="仿宋_GB2312" w:eastAsia="仿宋_GB2312"/>
          <w:sz w:val="28"/>
          <w:szCs w:val="28"/>
        </w:rPr>
        <w:t>.</w:t>
      </w:r>
      <w:r w:rsidRPr="009241A6">
        <w:rPr>
          <w:rFonts w:ascii="仿宋_GB2312" w:eastAsia="仿宋_GB2312" w:hint="eastAsia"/>
          <w:sz w:val="28"/>
          <w:szCs w:val="28"/>
        </w:rPr>
        <w:t xml:space="preserve"> </w:t>
      </w:r>
      <w:r w:rsidRPr="003C4AD4">
        <w:rPr>
          <w:rFonts w:ascii="仿宋_GB2312" w:eastAsia="仿宋_GB2312" w:hint="eastAsia"/>
          <w:sz w:val="28"/>
          <w:szCs w:val="28"/>
        </w:rPr>
        <w:t>教育支出（类）普通教育（款）高中教育（项）：反映本部门举办的高中教育支出。</w:t>
      </w:r>
    </w:p>
    <w:p w14:paraId="5205BE72" w14:textId="77777777" w:rsidR="009241A6" w:rsidRDefault="009241A6" w:rsidP="009241A6">
      <w:pPr>
        <w:ind w:firstLineChars="200" w:firstLine="560"/>
        <w:rPr>
          <w:rFonts w:ascii="仿宋_GB2312" w:eastAsia="仿宋_GB2312"/>
          <w:sz w:val="28"/>
          <w:szCs w:val="28"/>
        </w:rPr>
      </w:pPr>
      <w:r w:rsidRPr="009241A6">
        <w:rPr>
          <w:rFonts w:ascii="仿宋_GB2312" w:eastAsia="仿宋_GB2312" w:hint="eastAsia"/>
          <w:sz w:val="28"/>
          <w:szCs w:val="28"/>
        </w:rPr>
        <w:t>9</w:t>
      </w:r>
      <w:r w:rsidRPr="009241A6">
        <w:rPr>
          <w:rFonts w:ascii="仿宋_GB2312" w:eastAsia="仿宋_GB2312"/>
          <w:sz w:val="28"/>
          <w:szCs w:val="28"/>
        </w:rPr>
        <w:t>.</w:t>
      </w:r>
      <w:r w:rsidRPr="009241A6">
        <w:rPr>
          <w:rFonts w:ascii="仿宋_GB2312" w:eastAsia="仿宋_GB2312" w:hint="eastAsia"/>
          <w:sz w:val="28"/>
          <w:szCs w:val="28"/>
        </w:rPr>
        <w:t xml:space="preserve"> 教育支出（类）普通教育（款）其他普通教育支出（项）：反映除上述项目以外其他用于普通教育方面的支出</w:t>
      </w:r>
      <w:r>
        <w:rPr>
          <w:rFonts w:ascii="仿宋_GB2312" w:eastAsia="仿宋_GB2312" w:hint="eastAsia"/>
          <w:sz w:val="28"/>
          <w:szCs w:val="28"/>
        </w:rPr>
        <w:t>。</w:t>
      </w:r>
    </w:p>
    <w:p w14:paraId="41680A4F" w14:textId="77777777" w:rsidR="009241A6" w:rsidRDefault="009241A6" w:rsidP="009241A6">
      <w:pPr>
        <w:ind w:firstLineChars="200" w:firstLine="560"/>
        <w:rPr>
          <w:rFonts w:ascii="仿宋_GB2312" w:eastAsia="仿宋_GB2312"/>
          <w:sz w:val="28"/>
          <w:szCs w:val="28"/>
        </w:rPr>
      </w:pPr>
      <w:r w:rsidRPr="009241A6">
        <w:rPr>
          <w:rFonts w:ascii="仿宋_GB2312" w:eastAsia="仿宋_GB2312" w:hint="eastAsia"/>
          <w:sz w:val="28"/>
          <w:szCs w:val="28"/>
        </w:rPr>
        <w:t>1</w:t>
      </w:r>
      <w:r w:rsidRPr="009241A6">
        <w:rPr>
          <w:rFonts w:ascii="仿宋_GB2312" w:eastAsia="仿宋_GB2312"/>
          <w:sz w:val="28"/>
          <w:szCs w:val="28"/>
        </w:rPr>
        <w:t>0.</w:t>
      </w:r>
      <w:r w:rsidRPr="009241A6">
        <w:rPr>
          <w:rFonts w:ascii="仿宋_GB2312" w:eastAsia="仿宋_GB2312" w:hint="eastAsia"/>
          <w:sz w:val="28"/>
          <w:szCs w:val="28"/>
        </w:rPr>
        <w:t>教育支出（类）进修及培训（款）培训支出（项）：反映本部门安排的用于培训的支出。</w:t>
      </w:r>
    </w:p>
    <w:p w14:paraId="4F604BF2" w14:textId="77777777" w:rsidR="009241A6" w:rsidRDefault="009241A6" w:rsidP="009241A6">
      <w:pPr>
        <w:ind w:firstLineChars="200" w:firstLine="560"/>
        <w:rPr>
          <w:rFonts w:ascii="仿宋_GB2312" w:eastAsia="仿宋_GB2312"/>
          <w:sz w:val="28"/>
          <w:szCs w:val="28"/>
        </w:rPr>
      </w:pPr>
      <w:r>
        <w:rPr>
          <w:rFonts w:ascii="仿宋_GB2312" w:eastAsia="仿宋_GB2312" w:hint="eastAsia"/>
          <w:sz w:val="28"/>
          <w:szCs w:val="28"/>
        </w:rPr>
        <w:t>1</w:t>
      </w:r>
      <w:r>
        <w:rPr>
          <w:rFonts w:ascii="仿宋_GB2312" w:eastAsia="仿宋_GB2312"/>
          <w:sz w:val="28"/>
          <w:szCs w:val="28"/>
        </w:rPr>
        <w:t>1.</w:t>
      </w:r>
      <w:r w:rsidRPr="009241A6">
        <w:rPr>
          <w:rFonts w:ascii="仿宋_GB2312" w:eastAsia="仿宋_GB2312" w:hint="eastAsia"/>
          <w:sz w:val="28"/>
          <w:szCs w:val="28"/>
        </w:rPr>
        <w:t>教育支出（类）教育费附加安排的支出（款）城市中小学校舍建设（项）：反映教育费附加安排用于城市中小学</w:t>
      </w:r>
      <w:r w:rsidRPr="009241A6">
        <w:rPr>
          <w:rFonts w:ascii="仿宋_GB2312" w:eastAsia="仿宋_GB2312" w:hint="eastAsia"/>
          <w:sz w:val="28"/>
          <w:szCs w:val="28"/>
        </w:rPr>
        <w:lastRenderedPageBreak/>
        <w:t>校舍新建、改建、修缮和维护的支出。</w:t>
      </w:r>
    </w:p>
    <w:p w14:paraId="3C4E5530" w14:textId="77777777" w:rsidR="009241A6" w:rsidRDefault="009241A6" w:rsidP="009241A6">
      <w:pPr>
        <w:ind w:firstLineChars="200" w:firstLine="560"/>
        <w:rPr>
          <w:rFonts w:ascii="仿宋_GB2312" w:eastAsia="仿宋_GB2312"/>
          <w:sz w:val="28"/>
          <w:szCs w:val="28"/>
        </w:rPr>
      </w:pPr>
      <w:r>
        <w:rPr>
          <w:rFonts w:ascii="仿宋_GB2312" w:eastAsia="仿宋_GB2312" w:hint="eastAsia"/>
          <w:sz w:val="28"/>
          <w:szCs w:val="28"/>
        </w:rPr>
        <w:t>1</w:t>
      </w:r>
      <w:r>
        <w:rPr>
          <w:rFonts w:ascii="仿宋_GB2312" w:eastAsia="仿宋_GB2312"/>
          <w:sz w:val="28"/>
          <w:szCs w:val="28"/>
        </w:rPr>
        <w:t>2.</w:t>
      </w:r>
      <w:r w:rsidRPr="009241A6">
        <w:rPr>
          <w:rFonts w:ascii="仿宋_GB2312" w:eastAsia="仿宋_GB2312" w:hint="eastAsia"/>
          <w:sz w:val="28"/>
          <w:szCs w:val="28"/>
        </w:rPr>
        <w:t>社会保障和就业支出（类）行政事业单位养老支出（款）事业单位离退休（项）：反映事业单位开支的离退休经费。</w:t>
      </w:r>
    </w:p>
    <w:p w14:paraId="2426D6D9" w14:textId="77777777" w:rsidR="009241A6" w:rsidRDefault="009241A6" w:rsidP="009241A6">
      <w:pPr>
        <w:ind w:firstLineChars="200" w:firstLine="560"/>
        <w:rPr>
          <w:rFonts w:ascii="仿宋_GB2312" w:eastAsia="仿宋_GB2312"/>
          <w:sz w:val="28"/>
          <w:szCs w:val="28"/>
        </w:rPr>
      </w:pPr>
      <w:r>
        <w:rPr>
          <w:rFonts w:ascii="仿宋_GB2312" w:eastAsia="仿宋_GB2312" w:hint="eastAsia"/>
          <w:sz w:val="28"/>
          <w:szCs w:val="28"/>
        </w:rPr>
        <w:t>1</w:t>
      </w:r>
      <w:r>
        <w:rPr>
          <w:rFonts w:ascii="仿宋_GB2312" w:eastAsia="仿宋_GB2312"/>
          <w:sz w:val="28"/>
          <w:szCs w:val="28"/>
        </w:rPr>
        <w:t>3.</w:t>
      </w:r>
      <w:r w:rsidRPr="009241A6">
        <w:rPr>
          <w:rFonts w:ascii="仿宋_GB2312" w:eastAsia="仿宋_GB2312" w:hint="eastAsia"/>
          <w:sz w:val="28"/>
          <w:szCs w:val="28"/>
        </w:rPr>
        <w:t>社会保障和就业支出（类）行政事业单位养老支出（款）机关事业单位基本养老保险缴费支出（项）：反映机关事业单位实施养老保险制度由单位缴纳的基本养老保险费支出。</w:t>
      </w:r>
    </w:p>
    <w:p w14:paraId="010D1675" w14:textId="77777777" w:rsidR="009241A6" w:rsidRDefault="009241A6" w:rsidP="009241A6">
      <w:pPr>
        <w:ind w:firstLineChars="200" w:firstLine="560"/>
        <w:rPr>
          <w:rFonts w:ascii="仿宋_GB2312" w:eastAsia="仿宋_GB2312"/>
          <w:sz w:val="28"/>
          <w:szCs w:val="28"/>
        </w:rPr>
      </w:pPr>
      <w:r>
        <w:rPr>
          <w:rFonts w:ascii="仿宋_GB2312" w:eastAsia="仿宋_GB2312" w:hint="eastAsia"/>
          <w:sz w:val="28"/>
          <w:szCs w:val="28"/>
        </w:rPr>
        <w:t>1</w:t>
      </w:r>
      <w:r>
        <w:rPr>
          <w:rFonts w:ascii="仿宋_GB2312" w:eastAsia="仿宋_GB2312"/>
          <w:sz w:val="28"/>
          <w:szCs w:val="28"/>
        </w:rPr>
        <w:t>4.</w:t>
      </w:r>
      <w:r w:rsidRPr="009241A6">
        <w:rPr>
          <w:rFonts w:ascii="仿宋_GB2312" w:eastAsia="仿宋_GB2312" w:hint="eastAsia"/>
          <w:sz w:val="28"/>
          <w:szCs w:val="28"/>
        </w:rPr>
        <w:t>社会保障和就业支出（类）行政事业单位养老支出（款）机关事业单位职业年金缴费支出（项）：反映机关事业单位实施养老保险制度由单位实际缴纳的职业年金支出。</w:t>
      </w:r>
    </w:p>
    <w:p w14:paraId="6E232EE3" w14:textId="77777777" w:rsidR="009241A6" w:rsidRDefault="009241A6" w:rsidP="009241A6">
      <w:pPr>
        <w:ind w:firstLineChars="200" w:firstLine="560"/>
        <w:rPr>
          <w:rFonts w:ascii="仿宋_GB2312" w:eastAsia="仿宋_GB2312"/>
          <w:sz w:val="28"/>
          <w:szCs w:val="28"/>
        </w:rPr>
      </w:pPr>
      <w:r>
        <w:rPr>
          <w:rFonts w:ascii="仿宋_GB2312" w:eastAsia="仿宋_GB2312" w:hint="eastAsia"/>
          <w:sz w:val="28"/>
          <w:szCs w:val="28"/>
        </w:rPr>
        <w:t>1</w:t>
      </w:r>
      <w:r>
        <w:rPr>
          <w:rFonts w:ascii="仿宋_GB2312" w:eastAsia="仿宋_GB2312"/>
          <w:sz w:val="28"/>
          <w:szCs w:val="28"/>
        </w:rPr>
        <w:t>5.</w:t>
      </w:r>
      <w:r w:rsidRPr="009241A6">
        <w:rPr>
          <w:rFonts w:ascii="仿宋_GB2312" w:eastAsia="仿宋_GB2312" w:hint="eastAsia"/>
          <w:sz w:val="28"/>
          <w:szCs w:val="28"/>
        </w:rPr>
        <w:t>社会保障和就业支出（类）抚恤（款）死亡抚恤（项）：反映按规定用于烈士和牺牲、病故人员家属的一次性和定期抚恤金、丧葬补助费以及烈士褒扬金。</w:t>
      </w:r>
    </w:p>
    <w:p w14:paraId="56CAB6FF" w14:textId="77777777" w:rsidR="009241A6" w:rsidRDefault="009241A6" w:rsidP="009241A6">
      <w:pPr>
        <w:ind w:firstLineChars="200" w:firstLine="560"/>
        <w:rPr>
          <w:rFonts w:ascii="仿宋_GB2312" w:eastAsia="仿宋_GB2312"/>
          <w:sz w:val="28"/>
          <w:szCs w:val="28"/>
        </w:rPr>
      </w:pPr>
      <w:r>
        <w:rPr>
          <w:rFonts w:ascii="仿宋_GB2312" w:eastAsia="仿宋_GB2312" w:hint="eastAsia"/>
          <w:sz w:val="28"/>
          <w:szCs w:val="28"/>
        </w:rPr>
        <w:t>1</w:t>
      </w:r>
      <w:r>
        <w:rPr>
          <w:rFonts w:ascii="仿宋_GB2312" w:eastAsia="仿宋_GB2312"/>
          <w:sz w:val="28"/>
          <w:szCs w:val="28"/>
        </w:rPr>
        <w:t>6.</w:t>
      </w:r>
      <w:r w:rsidRPr="009241A6">
        <w:rPr>
          <w:rFonts w:ascii="仿宋_GB2312" w:eastAsia="仿宋_GB2312" w:hint="eastAsia"/>
          <w:sz w:val="28"/>
          <w:szCs w:val="28"/>
        </w:rPr>
        <w:t>卫生健康支出（类）行政事业单位医疗（款）事业单位医疗（项）：反映财政部门安排的事业单位基本医疗保险缴费经费，未参加医疗保险的事业单位的公费医疗经费，按国家规定享受离休人员待遇的医疗经费。</w:t>
      </w:r>
    </w:p>
    <w:p w14:paraId="39DB35AB" w14:textId="77777777" w:rsidR="002C5D89" w:rsidRDefault="009241A6" w:rsidP="002C5D89">
      <w:pPr>
        <w:ind w:firstLineChars="200" w:firstLine="560"/>
        <w:rPr>
          <w:rFonts w:ascii="仿宋_GB2312" w:eastAsia="仿宋_GB2312"/>
          <w:sz w:val="28"/>
          <w:szCs w:val="28"/>
        </w:rPr>
      </w:pPr>
      <w:r>
        <w:rPr>
          <w:rFonts w:ascii="仿宋_GB2312" w:eastAsia="仿宋_GB2312" w:hint="eastAsia"/>
          <w:sz w:val="28"/>
          <w:szCs w:val="28"/>
        </w:rPr>
        <w:t>1</w:t>
      </w:r>
      <w:r>
        <w:rPr>
          <w:rFonts w:ascii="仿宋_GB2312" w:eastAsia="仿宋_GB2312"/>
          <w:sz w:val="28"/>
          <w:szCs w:val="28"/>
        </w:rPr>
        <w:t>7.</w:t>
      </w:r>
      <w:r w:rsidRPr="009241A6">
        <w:rPr>
          <w:rFonts w:ascii="仿宋_GB2312" w:eastAsia="仿宋_GB2312" w:hint="eastAsia"/>
          <w:sz w:val="28"/>
          <w:szCs w:val="28"/>
        </w:rPr>
        <w:t>卫生健康支出（类）行政事业单位医疗（款）其他行政事业单位医疗支出（项）：反映除上述项目以外的其他用于行政事业单位医疗方面的支出。</w:t>
      </w:r>
    </w:p>
    <w:p w14:paraId="29A6C394" w14:textId="77777777" w:rsidR="002C5D89" w:rsidRDefault="002C5D89" w:rsidP="002C5D89">
      <w:pPr>
        <w:ind w:firstLineChars="200" w:firstLine="560"/>
        <w:rPr>
          <w:rFonts w:ascii="仿宋_GB2312" w:eastAsia="仿宋_GB2312"/>
          <w:sz w:val="28"/>
          <w:szCs w:val="28"/>
        </w:rPr>
      </w:pPr>
      <w:r>
        <w:rPr>
          <w:rFonts w:ascii="仿宋_GB2312" w:eastAsia="仿宋_GB2312" w:hint="eastAsia"/>
          <w:sz w:val="28"/>
          <w:szCs w:val="28"/>
        </w:rPr>
        <w:t>1</w:t>
      </w:r>
      <w:r>
        <w:rPr>
          <w:rFonts w:ascii="仿宋_GB2312" w:eastAsia="仿宋_GB2312"/>
          <w:sz w:val="28"/>
          <w:szCs w:val="28"/>
        </w:rPr>
        <w:t>8.</w:t>
      </w:r>
      <w:r w:rsidR="009241A6" w:rsidRPr="002C5D89">
        <w:rPr>
          <w:rFonts w:ascii="仿宋_GB2312" w:eastAsia="仿宋_GB2312" w:hint="eastAsia"/>
          <w:sz w:val="28"/>
          <w:szCs w:val="28"/>
        </w:rPr>
        <w:t>住房保障支出（类）住房改革支出（款）住房公积金（项）：反映行政事业单位按人力资源和社会保障部、财政部规定的基本工资和津贴补贴以及规定比例为职工缴纳的住房公积金。</w:t>
      </w:r>
    </w:p>
    <w:p w14:paraId="7DA9D22A" w14:textId="77777777" w:rsidR="002C5D89" w:rsidRDefault="002C5D89" w:rsidP="002C5D89">
      <w:pPr>
        <w:ind w:firstLineChars="200" w:firstLine="560"/>
        <w:rPr>
          <w:rFonts w:ascii="仿宋_GB2312" w:eastAsia="仿宋_GB2312"/>
          <w:sz w:val="28"/>
          <w:szCs w:val="28"/>
        </w:rPr>
      </w:pPr>
      <w:r>
        <w:rPr>
          <w:rFonts w:ascii="仿宋_GB2312" w:eastAsia="仿宋_GB2312" w:hint="eastAsia"/>
          <w:sz w:val="28"/>
          <w:szCs w:val="28"/>
        </w:rPr>
        <w:lastRenderedPageBreak/>
        <w:t>1</w:t>
      </w:r>
      <w:r>
        <w:rPr>
          <w:rFonts w:ascii="仿宋_GB2312" w:eastAsia="仿宋_GB2312"/>
          <w:sz w:val="28"/>
          <w:szCs w:val="28"/>
        </w:rPr>
        <w:t>9.</w:t>
      </w:r>
      <w:r w:rsidR="009241A6" w:rsidRPr="002C5D89">
        <w:rPr>
          <w:rFonts w:ascii="仿宋_GB2312" w:eastAsia="仿宋_GB2312" w:hint="eastAsia"/>
          <w:sz w:val="28"/>
          <w:szCs w:val="28"/>
        </w:rPr>
        <w:t>住房保障支出（类）住房改革支出（款）提租补贴（项）：反映按房改政策规定的标准，行政事业单位向职工（含离退休人员）发放的租金补助。</w:t>
      </w:r>
    </w:p>
    <w:p w14:paraId="76F08772" w14:textId="77777777" w:rsidR="002C5D89" w:rsidRDefault="002C5D89" w:rsidP="002C5D89">
      <w:pPr>
        <w:ind w:firstLineChars="200" w:firstLine="560"/>
        <w:rPr>
          <w:rFonts w:ascii="仿宋_GB2312" w:eastAsia="仿宋_GB2312"/>
          <w:sz w:val="28"/>
          <w:szCs w:val="28"/>
        </w:rPr>
      </w:pPr>
      <w:r>
        <w:rPr>
          <w:rFonts w:ascii="仿宋_GB2312" w:eastAsia="仿宋_GB2312" w:hint="eastAsia"/>
          <w:sz w:val="28"/>
          <w:szCs w:val="28"/>
        </w:rPr>
        <w:t>2</w:t>
      </w:r>
      <w:r>
        <w:rPr>
          <w:rFonts w:ascii="仿宋_GB2312" w:eastAsia="仿宋_GB2312"/>
          <w:sz w:val="28"/>
          <w:szCs w:val="28"/>
        </w:rPr>
        <w:t>0.</w:t>
      </w:r>
      <w:r w:rsidR="009241A6" w:rsidRPr="002C5D89">
        <w:rPr>
          <w:rFonts w:ascii="仿宋_GB2312" w:eastAsia="仿宋_GB2312" w:hint="eastAsia"/>
          <w:sz w:val="28"/>
          <w:szCs w:val="28"/>
        </w:rPr>
        <w:t>住房保障支出（类）住房改革支出（款）购房补贴（项）：反映按房改政策规定的标准，行政事业单位向符合条件职工（含离退休人员）发放的用于购买住房的补贴。</w:t>
      </w:r>
    </w:p>
    <w:p w14:paraId="048919BA" w14:textId="77777777" w:rsidR="008B741F" w:rsidRPr="002C5D89" w:rsidRDefault="002C5D89" w:rsidP="002C5D89">
      <w:pPr>
        <w:ind w:firstLineChars="200" w:firstLine="560"/>
        <w:rPr>
          <w:rFonts w:ascii="仿宋_GB2312" w:eastAsia="仿宋_GB2312"/>
          <w:sz w:val="28"/>
          <w:szCs w:val="28"/>
        </w:rPr>
      </w:pPr>
      <w:r>
        <w:rPr>
          <w:rFonts w:ascii="仿宋_GB2312" w:eastAsia="仿宋_GB2312" w:hint="eastAsia"/>
          <w:sz w:val="28"/>
          <w:szCs w:val="28"/>
        </w:rPr>
        <w:t>2</w:t>
      </w:r>
      <w:r>
        <w:rPr>
          <w:rFonts w:ascii="仿宋_GB2312" w:eastAsia="仿宋_GB2312"/>
          <w:sz w:val="28"/>
          <w:szCs w:val="28"/>
        </w:rPr>
        <w:t>1.</w:t>
      </w:r>
      <w:r w:rsidR="009241A6" w:rsidRPr="002C5D89">
        <w:rPr>
          <w:rFonts w:ascii="仿宋_GB2312" w:eastAsia="仿宋_GB2312" w:hint="eastAsia"/>
          <w:sz w:val="28"/>
          <w:szCs w:val="28"/>
        </w:rPr>
        <w:t>其他支出（类）彩票公益金安排的支出（款）用于体育事业的彩票公益金支出（项）：反映用于体育事业的彩票公益金支出。</w:t>
      </w:r>
    </w:p>
    <w:p w14:paraId="1AACAB0C" w14:textId="77777777" w:rsidR="001503A8" w:rsidRDefault="001503A8">
      <w:pPr>
        <w:tabs>
          <w:tab w:val="center" w:pos="6979"/>
        </w:tabs>
        <w:spacing w:line="380" w:lineRule="exact"/>
        <w:jc w:val="center"/>
        <w:rPr>
          <w:rFonts w:ascii="宋体" w:hAnsi="宋体" w:cs="宋体"/>
          <w:b/>
          <w:bCs/>
          <w:kern w:val="0"/>
          <w:sz w:val="28"/>
          <w:szCs w:val="28"/>
        </w:rPr>
      </w:pPr>
    </w:p>
    <w:p w14:paraId="6D2AA0DB" w14:textId="77777777" w:rsidR="002C5D89" w:rsidRPr="002C5D89" w:rsidRDefault="002C5D89" w:rsidP="002C5D89"/>
    <w:p w14:paraId="1769E5ED" w14:textId="77777777" w:rsidR="001503A8" w:rsidRDefault="001503A8">
      <w:pPr>
        <w:ind w:firstLineChars="200" w:firstLine="640"/>
        <w:jc w:val="center"/>
        <w:rPr>
          <w:rFonts w:ascii="黑体" w:eastAsia="黑体"/>
          <w:sz w:val="32"/>
          <w:szCs w:val="32"/>
        </w:rPr>
      </w:pPr>
    </w:p>
    <w:p w14:paraId="54A66C05" w14:textId="77777777" w:rsidR="001503A8" w:rsidRDefault="00BD4C03">
      <w:pPr>
        <w:ind w:firstLineChars="200" w:firstLine="640"/>
        <w:jc w:val="center"/>
        <w:rPr>
          <w:rFonts w:ascii="黑体" w:eastAsia="黑体"/>
          <w:sz w:val="32"/>
          <w:szCs w:val="32"/>
        </w:rPr>
      </w:pPr>
      <w:r>
        <w:rPr>
          <w:rFonts w:ascii="黑体" w:eastAsia="黑体" w:hint="eastAsia"/>
          <w:sz w:val="32"/>
          <w:szCs w:val="32"/>
        </w:rPr>
        <w:t>第四部分  2024年度部门绩效评价情况</w:t>
      </w:r>
    </w:p>
    <w:p w14:paraId="0F8ADB21" w14:textId="77777777" w:rsidR="001503A8" w:rsidRDefault="001503A8">
      <w:pPr>
        <w:ind w:firstLineChars="200" w:firstLine="560"/>
        <w:rPr>
          <w:rFonts w:ascii="黑体" w:eastAsia="黑体"/>
          <w:sz w:val="28"/>
          <w:szCs w:val="28"/>
          <w:highlight w:val="yellow"/>
        </w:rPr>
      </w:pPr>
    </w:p>
    <w:p w14:paraId="5D053643" w14:textId="77777777" w:rsidR="001503A8" w:rsidRPr="005A658E" w:rsidRDefault="00BD4C03" w:rsidP="005A658E">
      <w:pPr>
        <w:numPr>
          <w:ilvl w:val="0"/>
          <w:numId w:val="1"/>
        </w:numPr>
        <w:ind w:firstLineChars="200" w:firstLine="560"/>
        <w:rPr>
          <w:rFonts w:ascii="黑体" w:eastAsia="黑体"/>
          <w:sz w:val="28"/>
          <w:szCs w:val="28"/>
        </w:rPr>
      </w:pPr>
      <w:r>
        <w:rPr>
          <w:rFonts w:ascii="黑体" w:eastAsia="黑体" w:hint="eastAsia"/>
          <w:sz w:val="28"/>
          <w:szCs w:val="28"/>
        </w:rPr>
        <w:t>项目</w:t>
      </w:r>
      <w:r>
        <w:rPr>
          <w:rFonts w:ascii="黑体" w:eastAsia="黑体"/>
          <w:sz w:val="28"/>
          <w:szCs w:val="28"/>
        </w:rPr>
        <w:t>支出绩效自评表</w:t>
      </w:r>
      <w:r>
        <w:rPr>
          <w:rFonts w:ascii="黑体" w:eastAsia="黑体" w:hint="eastAsia"/>
          <w:sz w:val="28"/>
          <w:szCs w:val="28"/>
        </w:rPr>
        <w:t>（格式详见附件）</w:t>
      </w:r>
    </w:p>
    <w:sectPr w:rsidR="001503A8" w:rsidRPr="005A658E">
      <w:footerReference w:type="even" r:id="rId10"/>
      <w:footerReference w:type="default" r:id="rId11"/>
      <w:pgSz w:w="16838" w:h="11906" w:orient="landscape"/>
      <w:pgMar w:top="1134" w:right="1134" w:bottom="1134" w:left="1134" w:header="851" w:footer="992" w:gutter="0"/>
      <w:cols w:space="720"/>
      <w:docGrid w:type="linesAndChar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963F766" w14:textId="77777777" w:rsidR="00354F1E" w:rsidRDefault="00354F1E">
      <w:r>
        <w:separator/>
      </w:r>
    </w:p>
  </w:endnote>
  <w:endnote w:type="continuationSeparator" w:id="0">
    <w:p w14:paraId="7B701C24" w14:textId="77777777" w:rsidR="00354F1E" w:rsidRDefault="00354F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00" w:usb3="00000000" w:csb0="0004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仿宋">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8BA72F" w14:textId="77777777" w:rsidR="001503A8" w:rsidRDefault="00BD4C03">
    <w:pPr>
      <w:pStyle w:val="a7"/>
      <w:framePr w:wrap="around" w:vAnchor="text" w:hAnchor="margin" w:xAlign="center" w:y="1"/>
      <w:rPr>
        <w:rStyle w:val="ad"/>
      </w:rPr>
    </w:pPr>
    <w:r>
      <w:fldChar w:fldCharType="begin"/>
    </w:r>
    <w:r>
      <w:rPr>
        <w:rStyle w:val="ad"/>
      </w:rPr>
      <w:instrText xml:space="preserve">PAGE  </w:instrText>
    </w:r>
    <w:r>
      <w:fldChar w:fldCharType="separate"/>
    </w:r>
    <w:r>
      <w:rPr>
        <w:rStyle w:val="ad"/>
      </w:rPr>
      <w:t>3</w:t>
    </w:r>
    <w:r>
      <w:fldChar w:fldCharType="end"/>
    </w:r>
  </w:p>
  <w:p w14:paraId="6699A5DD" w14:textId="77777777" w:rsidR="001503A8" w:rsidRDefault="001503A8">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D37F90" w14:textId="77777777" w:rsidR="001503A8" w:rsidRDefault="00BD4C03">
    <w:pPr>
      <w:pStyle w:val="a7"/>
      <w:framePr w:wrap="around" w:vAnchor="text" w:hAnchor="margin" w:xAlign="center" w:y="1"/>
      <w:rPr>
        <w:rStyle w:val="ad"/>
      </w:rPr>
    </w:pPr>
    <w:r>
      <w:fldChar w:fldCharType="begin"/>
    </w:r>
    <w:r>
      <w:rPr>
        <w:rStyle w:val="ad"/>
      </w:rPr>
      <w:instrText xml:space="preserve">PAGE  </w:instrText>
    </w:r>
    <w:r>
      <w:fldChar w:fldCharType="separate"/>
    </w:r>
    <w:r>
      <w:rPr>
        <w:rStyle w:val="ad"/>
      </w:rPr>
      <w:t>15</w:t>
    </w:r>
    <w:r>
      <w:fldChar w:fldCharType="end"/>
    </w:r>
  </w:p>
  <w:p w14:paraId="2BD1A695" w14:textId="77777777" w:rsidR="001503A8" w:rsidRDefault="001503A8">
    <w:pPr>
      <w:pStyle w:val="a7"/>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4F7C19" w14:textId="77777777" w:rsidR="001503A8" w:rsidRDefault="00BD4C03">
    <w:pPr>
      <w:pStyle w:val="a7"/>
      <w:framePr w:wrap="around" w:vAnchor="text" w:hAnchor="margin" w:xAlign="center" w:y="1"/>
      <w:rPr>
        <w:rStyle w:val="ad"/>
      </w:rPr>
    </w:pPr>
    <w:r>
      <w:fldChar w:fldCharType="begin"/>
    </w:r>
    <w:r>
      <w:rPr>
        <w:rStyle w:val="ad"/>
      </w:rPr>
      <w:instrText xml:space="preserve">PAGE  </w:instrText>
    </w:r>
    <w:r>
      <w:fldChar w:fldCharType="separate"/>
    </w:r>
    <w:r>
      <w:rPr>
        <w:rStyle w:val="ad"/>
      </w:rPr>
      <w:t>5</w:t>
    </w:r>
    <w:r>
      <w:fldChar w:fldCharType="end"/>
    </w:r>
  </w:p>
  <w:p w14:paraId="7F588D3D" w14:textId="77777777" w:rsidR="001503A8" w:rsidRDefault="001503A8">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B91841C" w14:textId="77777777" w:rsidR="00354F1E" w:rsidRDefault="00354F1E">
      <w:r>
        <w:separator/>
      </w:r>
    </w:p>
  </w:footnote>
  <w:footnote w:type="continuationSeparator" w:id="0">
    <w:p w14:paraId="5C5E6F59" w14:textId="77777777" w:rsidR="00354F1E" w:rsidRDefault="00354F1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8D7E84BE"/>
    <w:multiLevelType w:val="singleLevel"/>
    <w:tmpl w:val="8D7E84BE"/>
    <w:lvl w:ilvl="0">
      <w:start w:val="1"/>
      <w:numFmt w:val="chineseCounting"/>
      <w:suff w:val="nothing"/>
      <w:lvlText w:val="%1、"/>
      <w:lvlJc w:val="left"/>
      <w:rPr>
        <w:rFonts w:hint="eastAsia"/>
      </w:rPr>
    </w:lvl>
  </w:abstractNum>
  <w:abstractNum w:abstractNumId="1" w15:restartNumberingAfterBreak="0">
    <w:nsid w:val="7B9B4398"/>
    <w:multiLevelType w:val="hybridMultilevel"/>
    <w:tmpl w:val="C49E698A"/>
    <w:lvl w:ilvl="0" w:tplc="0409000F">
      <w:start w:val="1"/>
      <w:numFmt w:val="decimal"/>
      <w:lvlText w:val="%1."/>
      <w:lvlJc w:val="left"/>
      <w:pPr>
        <w:ind w:left="440" w:hanging="440"/>
      </w:p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ommondata" w:val="eyJoZGlkIjoiOWZmNWE4NzRhMTczNjJlZDE5ZTE5YTczN2QxMzcyMjAifQ=="/>
  </w:docVars>
  <w:rsids>
    <w:rsidRoot w:val="00100246"/>
    <w:rsid w:val="95F35EF6"/>
    <w:rsid w:val="9BFFD860"/>
    <w:rsid w:val="AC5F73DE"/>
    <w:rsid w:val="B5DDD2C8"/>
    <w:rsid w:val="B9DFABD9"/>
    <w:rsid w:val="BC0D83FC"/>
    <w:rsid w:val="BF3BDEFB"/>
    <w:rsid w:val="C75F6086"/>
    <w:rsid w:val="C7F7ED2D"/>
    <w:rsid w:val="CFAF854E"/>
    <w:rsid w:val="D8D7928E"/>
    <w:rsid w:val="D8FE3136"/>
    <w:rsid w:val="DDDE60B7"/>
    <w:rsid w:val="DE9F6A22"/>
    <w:rsid w:val="DF4FCE6A"/>
    <w:rsid w:val="E4FED278"/>
    <w:rsid w:val="EDAA365C"/>
    <w:rsid w:val="EDADFC12"/>
    <w:rsid w:val="F2FD229B"/>
    <w:rsid w:val="F7F709E9"/>
    <w:rsid w:val="F7FF3690"/>
    <w:rsid w:val="F9BD3900"/>
    <w:rsid w:val="FC8B9876"/>
    <w:rsid w:val="FEDFF218"/>
    <w:rsid w:val="FEDFFFFF"/>
    <w:rsid w:val="00003B03"/>
    <w:rsid w:val="000040E6"/>
    <w:rsid w:val="00011D72"/>
    <w:rsid w:val="00027CD5"/>
    <w:rsid w:val="00031B8E"/>
    <w:rsid w:val="00033EC1"/>
    <w:rsid w:val="00034224"/>
    <w:rsid w:val="00040275"/>
    <w:rsid w:val="0004719C"/>
    <w:rsid w:val="00047F6E"/>
    <w:rsid w:val="00051B00"/>
    <w:rsid w:val="000601B1"/>
    <w:rsid w:val="00063034"/>
    <w:rsid w:val="00065047"/>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A8"/>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238C"/>
    <w:rsid w:val="00206EC3"/>
    <w:rsid w:val="0021047C"/>
    <w:rsid w:val="00211E4E"/>
    <w:rsid w:val="00213D1C"/>
    <w:rsid w:val="00214C3A"/>
    <w:rsid w:val="00215A0E"/>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C5D89"/>
    <w:rsid w:val="002D02E0"/>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C49"/>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54F1E"/>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02C4"/>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435"/>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0CEF"/>
    <w:rsid w:val="005052FA"/>
    <w:rsid w:val="005069E1"/>
    <w:rsid w:val="00507E59"/>
    <w:rsid w:val="005122B5"/>
    <w:rsid w:val="0052381C"/>
    <w:rsid w:val="005346B3"/>
    <w:rsid w:val="0054051C"/>
    <w:rsid w:val="00546A84"/>
    <w:rsid w:val="00547BE2"/>
    <w:rsid w:val="0055353D"/>
    <w:rsid w:val="0056187C"/>
    <w:rsid w:val="00576B03"/>
    <w:rsid w:val="00581E1A"/>
    <w:rsid w:val="00585636"/>
    <w:rsid w:val="00591655"/>
    <w:rsid w:val="00591BEC"/>
    <w:rsid w:val="005940EA"/>
    <w:rsid w:val="00594448"/>
    <w:rsid w:val="005A1D6F"/>
    <w:rsid w:val="005A4D82"/>
    <w:rsid w:val="005A52A6"/>
    <w:rsid w:val="005A658E"/>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40A4"/>
    <w:rsid w:val="0067511A"/>
    <w:rsid w:val="0067539B"/>
    <w:rsid w:val="00675543"/>
    <w:rsid w:val="00676579"/>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0B6C"/>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6D16"/>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34E"/>
    <w:rsid w:val="00840791"/>
    <w:rsid w:val="00845576"/>
    <w:rsid w:val="00850708"/>
    <w:rsid w:val="00851024"/>
    <w:rsid w:val="008526D7"/>
    <w:rsid w:val="0086238C"/>
    <w:rsid w:val="008655DC"/>
    <w:rsid w:val="00866691"/>
    <w:rsid w:val="0086732D"/>
    <w:rsid w:val="00870183"/>
    <w:rsid w:val="00875726"/>
    <w:rsid w:val="00877F10"/>
    <w:rsid w:val="0088225D"/>
    <w:rsid w:val="00882F8D"/>
    <w:rsid w:val="00884FB0"/>
    <w:rsid w:val="008853A5"/>
    <w:rsid w:val="008944DA"/>
    <w:rsid w:val="00894D78"/>
    <w:rsid w:val="008A6A18"/>
    <w:rsid w:val="008B033F"/>
    <w:rsid w:val="008B4003"/>
    <w:rsid w:val="008B741F"/>
    <w:rsid w:val="008B7443"/>
    <w:rsid w:val="008C179E"/>
    <w:rsid w:val="008C2379"/>
    <w:rsid w:val="008C4FF7"/>
    <w:rsid w:val="008C5C4C"/>
    <w:rsid w:val="008C7056"/>
    <w:rsid w:val="008C706D"/>
    <w:rsid w:val="008D3145"/>
    <w:rsid w:val="008D73D8"/>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41A6"/>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244C"/>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29CD"/>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C03"/>
    <w:rsid w:val="00BD4E35"/>
    <w:rsid w:val="00BE34CA"/>
    <w:rsid w:val="00BF116A"/>
    <w:rsid w:val="00C0623C"/>
    <w:rsid w:val="00C06A07"/>
    <w:rsid w:val="00C132B6"/>
    <w:rsid w:val="00C21A6C"/>
    <w:rsid w:val="00C24A10"/>
    <w:rsid w:val="00C27003"/>
    <w:rsid w:val="00C27597"/>
    <w:rsid w:val="00C32BD4"/>
    <w:rsid w:val="00C33E48"/>
    <w:rsid w:val="00C34C51"/>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9194C"/>
    <w:rsid w:val="00E966A1"/>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1E4"/>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2F120AB"/>
    <w:rsid w:val="032B5196"/>
    <w:rsid w:val="04C3537C"/>
    <w:rsid w:val="079004AC"/>
    <w:rsid w:val="080020BD"/>
    <w:rsid w:val="0BA148CA"/>
    <w:rsid w:val="0C1165C4"/>
    <w:rsid w:val="0D6D544B"/>
    <w:rsid w:val="0DD136FE"/>
    <w:rsid w:val="0F8E2C57"/>
    <w:rsid w:val="1059665E"/>
    <w:rsid w:val="10AC13BA"/>
    <w:rsid w:val="145A6C1B"/>
    <w:rsid w:val="14B73493"/>
    <w:rsid w:val="167A2FF9"/>
    <w:rsid w:val="18581C69"/>
    <w:rsid w:val="1AEC0734"/>
    <w:rsid w:val="1DEF20B0"/>
    <w:rsid w:val="214243FA"/>
    <w:rsid w:val="21AD613C"/>
    <w:rsid w:val="22467189"/>
    <w:rsid w:val="257A14F5"/>
    <w:rsid w:val="27196C26"/>
    <w:rsid w:val="29EF086F"/>
    <w:rsid w:val="2B2067D5"/>
    <w:rsid w:val="2EFFE297"/>
    <w:rsid w:val="301437CA"/>
    <w:rsid w:val="349D1F0A"/>
    <w:rsid w:val="34DD0473"/>
    <w:rsid w:val="3C684897"/>
    <w:rsid w:val="433E495C"/>
    <w:rsid w:val="489F2FD7"/>
    <w:rsid w:val="4AC27CB3"/>
    <w:rsid w:val="4BF72BEF"/>
    <w:rsid w:val="4FA90297"/>
    <w:rsid w:val="4FC41A43"/>
    <w:rsid w:val="51DB3C59"/>
    <w:rsid w:val="550C0952"/>
    <w:rsid w:val="55762E42"/>
    <w:rsid w:val="57A7B272"/>
    <w:rsid w:val="58470068"/>
    <w:rsid w:val="58747CAC"/>
    <w:rsid w:val="5A1720F9"/>
    <w:rsid w:val="5B9C37C2"/>
    <w:rsid w:val="5BA7C654"/>
    <w:rsid w:val="60A54109"/>
    <w:rsid w:val="61D01CDF"/>
    <w:rsid w:val="64C0607C"/>
    <w:rsid w:val="65756C86"/>
    <w:rsid w:val="674D385B"/>
    <w:rsid w:val="676F09E1"/>
    <w:rsid w:val="71793A80"/>
    <w:rsid w:val="7357290B"/>
    <w:rsid w:val="798524E4"/>
    <w:rsid w:val="7A7F1C49"/>
    <w:rsid w:val="7B5B7AE6"/>
    <w:rsid w:val="7B7B6628"/>
    <w:rsid w:val="7BA7071E"/>
    <w:rsid w:val="7BDF6DA8"/>
    <w:rsid w:val="7C7EDC1A"/>
    <w:rsid w:val="7CCED98D"/>
    <w:rsid w:val="7D08410F"/>
    <w:rsid w:val="7DB96DED"/>
    <w:rsid w:val="7DD3AD81"/>
    <w:rsid w:val="7F7FE70F"/>
    <w:rsid w:val="7FFF77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9357731"/>
  <w15:docId w15:val="{0F05EF42-4409-4269-8FC1-DE8904F7A0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header" w:qFormat="1"/>
    <w:lsdException w:name="footer" w:qFormat="1"/>
    <w:lsdException w:name="caption" w:semiHidden="1" w:unhideWhenUsed="1" w:qFormat="1"/>
    <w:lsdException w:name="page number" w:qFormat="1"/>
    <w:lsdException w:name="Title" w:qFormat="1"/>
    <w:lsdException w:name="Default Paragraph Font" w:semiHidden="1" w:uiPriority="1" w:unhideWhenUsed="1" w:qFormat="1"/>
    <w:lsdException w:name="Body Text Indent" w:qFormat="1"/>
    <w:lsdException w:name="Subtitle" w:qFormat="1"/>
    <w:lsdException w:name="Dat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nhideWhenUsed="1"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next w:val="2"/>
    <w:qFormat/>
    <w:pPr>
      <w:widowControl w:val="0"/>
      <w:jc w:val="both"/>
    </w:pPr>
    <w:rPr>
      <w:kern w:val="2"/>
      <w:sz w:val="21"/>
      <w:szCs w:val="24"/>
    </w:rPr>
  </w:style>
  <w:style w:type="paragraph" w:styleId="2">
    <w:name w:val="heading 2"/>
    <w:basedOn w:val="a"/>
    <w:next w:val="a"/>
    <w:qFormat/>
    <w:pPr>
      <w:keepNext/>
      <w:keepLines/>
      <w:spacing w:before="100" w:beforeAutospacing="1" w:after="100" w:afterAutospacing="1"/>
      <w:outlineLvl w:val="1"/>
    </w:pPr>
    <w:rPr>
      <w:rFonts w:ascii="Cambria" w:eastAsia="黑体" w:hAnsi="Cambria"/>
      <w:b/>
      <w:bCs/>
      <w:kern w:val="0"/>
      <w:sz w:val="36"/>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qFormat/>
    <w:pPr>
      <w:ind w:firstLineChars="200" w:firstLine="200"/>
    </w:pPr>
  </w:style>
  <w:style w:type="paragraph" w:styleId="a4">
    <w:name w:val="Body Text Indent"/>
    <w:basedOn w:val="a"/>
    <w:qFormat/>
    <w:pPr>
      <w:ind w:firstLine="645"/>
    </w:pPr>
    <w:rPr>
      <w:rFonts w:ascii="仿宋_GB2312" w:eastAsia="仿宋_GB2312" w:hAnsi="Calibri"/>
      <w:sz w:val="32"/>
      <w:szCs w:val="32"/>
    </w:rPr>
  </w:style>
  <w:style w:type="paragraph" w:styleId="a5">
    <w:name w:val="Date"/>
    <w:basedOn w:val="a"/>
    <w:next w:val="a"/>
    <w:qFormat/>
    <w:pPr>
      <w:ind w:leftChars="2500" w:left="100"/>
    </w:pPr>
  </w:style>
  <w:style w:type="paragraph" w:styleId="a6">
    <w:name w:val="Balloon Text"/>
    <w:basedOn w:val="a"/>
    <w:semiHidden/>
    <w:qFormat/>
    <w:rPr>
      <w:sz w:val="18"/>
      <w:szCs w:val="18"/>
    </w:rPr>
  </w:style>
  <w:style w:type="paragraph" w:styleId="a7">
    <w:name w:val="footer"/>
    <w:basedOn w:val="a"/>
    <w:link w:val="a8"/>
    <w:qFormat/>
    <w:pPr>
      <w:tabs>
        <w:tab w:val="center" w:pos="4153"/>
        <w:tab w:val="right" w:pos="8306"/>
      </w:tabs>
      <w:snapToGrid w:val="0"/>
      <w:jc w:val="left"/>
    </w:pPr>
    <w:rPr>
      <w:sz w:val="18"/>
      <w:szCs w:val="18"/>
    </w:rPr>
  </w:style>
  <w:style w:type="paragraph" w:styleId="a9">
    <w:name w:val="header"/>
    <w:basedOn w:val="a"/>
    <w:link w:val="aa"/>
    <w:qFormat/>
    <w:pPr>
      <w:pBdr>
        <w:bottom w:val="single" w:sz="6" w:space="1" w:color="auto"/>
      </w:pBdr>
      <w:tabs>
        <w:tab w:val="center" w:pos="4153"/>
        <w:tab w:val="right" w:pos="8306"/>
      </w:tabs>
      <w:snapToGrid w:val="0"/>
      <w:jc w:val="center"/>
    </w:pPr>
    <w:rPr>
      <w:rFonts w:ascii="Calibri" w:hAnsi="Calibri"/>
      <w:sz w:val="18"/>
      <w:szCs w:val="18"/>
    </w:rPr>
  </w:style>
  <w:style w:type="paragraph" w:styleId="ab">
    <w:name w:val="Normal (Web)"/>
    <w:basedOn w:val="a"/>
    <w:unhideWhenUsed/>
    <w:qFormat/>
    <w:pPr>
      <w:spacing w:before="100" w:beforeAutospacing="1" w:after="100" w:afterAutospacing="1"/>
      <w:ind w:right="238"/>
      <w:jc w:val="left"/>
    </w:pPr>
    <w:rPr>
      <w:b/>
      <w:kern w:val="0"/>
      <w:sz w:val="24"/>
      <w:szCs w:val="20"/>
    </w:rPr>
  </w:style>
  <w:style w:type="character" w:styleId="ac">
    <w:name w:val="Strong"/>
    <w:qFormat/>
    <w:rPr>
      <w:b/>
    </w:rPr>
  </w:style>
  <w:style w:type="character" w:styleId="ad">
    <w:name w:val="page number"/>
    <w:qFormat/>
  </w:style>
  <w:style w:type="character" w:customStyle="1" w:styleId="a8">
    <w:name w:val="页脚 字符"/>
    <w:link w:val="a7"/>
    <w:qFormat/>
    <w:rPr>
      <w:rFonts w:eastAsia="宋体"/>
      <w:kern w:val="2"/>
      <w:sz w:val="18"/>
      <w:szCs w:val="18"/>
      <w:lang w:val="en-US" w:eastAsia="zh-CN" w:bidi="ar-SA"/>
    </w:rPr>
  </w:style>
  <w:style w:type="character" w:customStyle="1" w:styleId="aa">
    <w:name w:val="页眉 字符"/>
    <w:link w:val="a9"/>
    <w:qFormat/>
    <w:rPr>
      <w:rFonts w:ascii="Calibri" w:eastAsia="宋体" w:hAnsi="Calibri"/>
      <w:kern w:val="2"/>
      <w:sz w:val="18"/>
      <w:szCs w:val="18"/>
      <w:lang w:val="en-US" w:eastAsia="zh-CN" w:bidi="ar-SA"/>
    </w:rPr>
  </w:style>
  <w:style w:type="paragraph" w:customStyle="1" w:styleId="CharCharCharCharCharCharChar">
    <w:name w:val="Char Char Char Char Char Char Char"/>
    <w:basedOn w:val="a"/>
    <w:qFormat/>
    <w:rPr>
      <w:rFonts w:ascii="Tahoma" w:hAnsi="Tahoma"/>
      <w:sz w:val="24"/>
      <w:szCs w:val="20"/>
    </w:rPr>
  </w:style>
  <w:style w:type="paragraph" w:customStyle="1" w:styleId="Char1CharCharChar">
    <w:name w:val="Char1 Char Char Char"/>
    <w:basedOn w:val="a"/>
    <w:qFormat/>
    <w:pPr>
      <w:widowControl/>
      <w:spacing w:after="160" w:line="240" w:lineRule="exact"/>
      <w:jc w:val="left"/>
    </w:pPr>
    <w:rPr>
      <w:szCs w:val="20"/>
    </w:rPr>
  </w:style>
  <w:style w:type="paragraph" w:customStyle="1" w:styleId="Char">
    <w:name w:val="Char"/>
    <w:basedOn w:val="a"/>
    <w:qFormat/>
    <w:rPr>
      <w:rFonts w:ascii="Tahoma" w:hAnsi="Tahoma"/>
      <w:sz w:val="24"/>
      <w:szCs w:val="20"/>
    </w:rPr>
  </w:style>
  <w:style w:type="paragraph" w:customStyle="1" w:styleId="CharChar3CharChar">
    <w:name w:val="Char Char3 Char Char"/>
    <w:basedOn w:val="a"/>
    <w:qFormat/>
    <w:rPr>
      <w:szCs w:val="21"/>
    </w:rPr>
  </w:style>
  <w:style w:type="paragraph" w:styleId="ae">
    <w:name w:val="List Paragraph"/>
    <w:basedOn w:val="a"/>
    <w:uiPriority w:val="34"/>
    <w:qFormat/>
    <w:rsid w:val="008B741F"/>
    <w:pPr>
      <w:ind w:left="720"/>
      <w:contextualSpacing/>
    </w:pPr>
    <w:rPr>
      <w:rFonts w:asciiTheme="minorHAnsi" w:eastAsiaTheme="minorEastAsia" w:hAnsiTheme="minorHAnsi" w:cstheme="minorBidi"/>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257448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chart" Target="charts/chart2.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zh-CN" altLang="en-US" sz="1400" b="0"/>
              <a:t>收入决算</a:t>
            </a:r>
          </a:p>
        </c:rich>
      </c:tx>
      <c:overlay val="0"/>
    </c:title>
    <c:autoTitleDeleted val="0"/>
    <c:plotArea>
      <c:layout/>
      <c:pieChart>
        <c:varyColors val="1"/>
        <c:ser>
          <c:idx val="0"/>
          <c:order val="0"/>
          <c:tx>
            <c:strRef>
              <c:f>Sheet1!$B$1</c:f>
              <c:strCache>
                <c:ptCount val="1"/>
                <c:pt idx="0">
                  <c:v>收入</c:v>
                </c:pt>
              </c:strCache>
            </c:strRef>
          </c:tx>
          <c:dPt>
            <c:idx val="0"/>
            <c:bubble3D val="0"/>
            <c:extLst>
              <c:ext xmlns:c16="http://schemas.microsoft.com/office/drawing/2014/chart" uri="{C3380CC4-5D6E-409C-BE32-E72D297353CC}">
                <c16:uniqueId val="{00000000-4999-444E-93A6-E33E0C624685}"/>
              </c:ext>
            </c:extLst>
          </c:dPt>
          <c:dPt>
            <c:idx val="1"/>
            <c:bubble3D val="0"/>
            <c:extLst>
              <c:ext xmlns:c16="http://schemas.microsoft.com/office/drawing/2014/chart" uri="{C3380CC4-5D6E-409C-BE32-E72D297353CC}">
                <c16:uniqueId val="{00000001-4999-444E-93A6-E33E0C624685}"/>
              </c:ext>
            </c:extLst>
          </c:dPt>
          <c:dPt>
            <c:idx val="2"/>
            <c:bubble3D val="0"/>
            <c:extLst>
              <c:ext xmlns:c16="http://schemas.microsoft.com/office/drawing/2014/chart" uri="{C3380CC4-5D6E-409C-BE32-E72D297353CC}">
                <c16:uniqueId val="{00000002-4999-444E-93A6-E33E0C624685}"/>
              </c:ext>
            </c:extLst>
          </c:dPt>
          <c:dPt>
            <c:idx val="3"/>
            <c:bubble3D val="0"/>
            <c:extLst>
              <c:ext xmlns:c16="http://schemas.microsoft.com/office/drawing/2014/chart" uri="{C3380CC4-5D6E-409C-BE32-E72D297353CC}">
                <c16:uniqueId val="{00000003-4999-444E-93A6-E33E0C624685}"/>
              </c:ext>
            </c:extLst>
          </c:dPt>
          <c:dPt>
            <c:idx val="4"/>
            <c:bubble3D val="0"/>
            <c:extLst>
              <c:ext xmlns:c16="http://schemas.microsoft.com/office/drawing/2014/chart" uri="{C3380CC4-5D6E-409C-BE32-E72D297353CC}">
                <c16:uniqueId val="{00000004-4999-444E-93A6-E33E0C624685}"/>
              </c:ext>
            </c:extLst>
          </c:dPt>
          <c:dPt>
            <c:idx val="5"/>
            <c:bubble3D val="0"/>
            <c:extLst>
              <c:ext xmlns:c16="http://schemas.microsoft.com/office/drawing/2014/chart" uri="{C3380CC4-5D6E-409C-BE32-E72D297353CC}">
                <c16:uniqueId val="{00000005-4999-444E-93A6-E33E0C624685}"/>
              </c:ext>
            </c:extLst>
          </c:dPt>
          <c:dLbls>
            <c:numFmt formatCode="0.00%" sourceLinked="0"/>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endParaRPr lang="zh-CN"/>
              </a:p>
            </c:txPr>
            <c:dLblPos val="bestFit"/>
            <c:showLegendKey val="0"/>
            <c:showVal val="0"/>
            <c:showCatName val="0"/>
            <c:showSerName val="0"/>
            <c:showPercent val="1"/>
            <c:showBubbleSize val="0"/>
            <c:showLeaderLines val="1"/>
            <c:extLst>
              <c:ext xmlns:c15="http://schemas.microsoft.com/office/drawing/2012/chart" uri="{CE6537A1-D6FC-4f65-9D91-7224C49458BB}"/>
            </c:extLst>
          </c:dLbls>
          <c:cat>
            <c:strRef>
              <c:f>Sheet1!$A$2:$A$7</c:f>
              <c:strCache>
                <c:ptCount val="6"/>
                <c:pt idx="0">
                  <c:v>财政拨款收入</c:v>
                </c:pt>
                <c:pt idx="1">
                  <c:v>上级补助收入</c:v>
                </c:pt>
                <c:pt idx="2">
                  <c:v>事业收入</c:v>
                </c:pt>
                <c:pt idx="3">
                  <c:v>经营收入</c:v>
                </c:pt>
                <c:pt idx="4">
                  <c:v>附属单位上缴</c:v>
                </c:pt>
                <c:pt idx="5">
                  <c:v>其他收入</c:v>
                </c:pt>
              </c:strCache>
            </c:strRef>
          </c:cat>
          <c:val>
            <c:numRef>
              <c:f>Sheet1!$B$2:$B$7</c:f>
              <c:numCache>
                <c:formatCode>General</c:formatCode>
                <c:ptCount val="6"/>
                <c:pt idx="0">
                  <c:v>13076.57</c:v>
                </c:pt>
                <c:pt idx="1">
                  <c:v>0</c:v>
                </c:pt>
                <c:pt idx="2">
                  <c:v>192.64</c:v>
                </c:pt>
                <c:pt idx="3">
                  <c:v>0</c:v>
                </c:pt>
                <c:pt idx="4">
                  <c:v>0</c:v>
                </c:pt>
                <c:pt idx="5">
                  <c:v>0</c:v>
                </c:pt>
              </c:numCache>
            </c:numRef>
          </c:val>
          <c:extLst>
            <c:ext xmlns:c16="http://schemas.microsoft.com/office/drawing/2014/chart" uri="{C3380CC4-5D6E-409C-BE32-E72D297353CC}">
              <c16:uniqueId val="{00000006-4999-444E-93A6-E33E0C624685}"/>
            </c:ext>
          </c:extLst>
        </c:ser>
        <c:dLbls>
          <c:showLegendKey val="0"/>
          <c:showVal val="1"/>
          <c:showCatName val="0"/>
          <c:showSerName val="0"/>
          <c:showPercent val="0"/>
          <c:showBubbleSize val="0"/>
          <c:showLeaderLines val="1"/>
        </c:dLbls>
        <c:firstSliceAng val="0"/>
      </c:pieChart>
    </c:plotArea>
    <c:legend>
      <c:legendPos val="r"/>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endParaRPr lang="zh-CN"/>
        </a:p>
      </c:txPr>
    </c:legend>
    <c:plotVisOnly val="1"/>
    <c:dispBlanksAs val="gap"/>
    <c:showDLblsOverMax val="0"/>
    <c:extLst>
      <c:ext uri="{0b15fc19-7d7d-44ad-8c2d-2c3a37ce22c3}">
        <chartProps xmlns="https://web.wps.cn/et/2018/main" chartId="{cc5aec3b-bdb2-4d0d-823d-68fcdd39bb56}"/>
      </c:ext>
    </c:extLst>
  </c:chart>
  <c:txPr>
    <a:bodyPr/>
    <a:lstStyle/>
    <a:p>
      <a:pPr>
        <a:defRPr lang="zh-CN"/>
      </a:pPr>
      <a:endParaRPr lang="zh-CN"/>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solidFill>
                <a:latin typeface="+mn-lt"/>
                <a:ea typeface="+mn-ea"/>
                <a:cs typeface="+mn-cs"/>
              </a:defRPr>
            </a:pPr>
            <a:r>
              <a:rPr lang="zh-CN" altLang="en-US">
                <a:solidFill>
                  <a:schemeClr val="tx1"/>
                </a:solidFill>
              </a:rPr>
              <a:t>支出决算</a:t>
            </a:r>
          </a:p>
        </c:rich>
      </c:tx>
      <c:overlay val="0"/>
      <c:spPr>
        <a:noFill/>
        <a:ln>
          <a:noFill/>
        </a:ln>
        <a:effectLst/>
      </c:spPr>
    </c:title>
    <c:autoTitleDeleted val="0"/>
    <c:plotArea>
      <c:layout/>
      <c:pieChart>
        <c:varyColors val="1"/>
        <c:ser>
          <c:idx val="0"/>
          <c:order val="0"/>
          <c:tx>
            <c:strRef>
              <c:f>Sheet0!$B$1</c:f>
              <c:strCache>
                <c:ptCount val="1"/>
                <c:pt idx="0">
                  <c:v>支出</c:v>
                </c:pt>
              </c:strCache>
            </c:strRef>
          </c:tx>
          <c:dPt>
            <c:idx val="0"/>
            <c:bubble3D val="0"/>
            <c:spPr>
              <a:solidFill>
                <a:srgbClr val="4F81BD"/>
              </a:solidFill>
              <a:ln w="19050">
                <a:solidFill>
                  <a:srgbClr val="FFFFFF"/>
                </a:solidFill>
              </a:ln>
              <a:effectLst/>
            </c:spPr>
            <c:extLst>
              <c:ext xmlns:c16="http://schemas.microsoft.com/office/drawing/2014/chart" uri="{C3380CC4-5D6E-409C-BE32-E72D297353CC}">
                <c16:uniqueId val="{00000001-4E25-48C2-BF6C-2C2245B38C53}"/>
              </c:ext>
            </c:extLst>
          </c:dPt>
          <c:dPt>
            <c:idx val="1"/>
            <c:bubble3D val="0"/>
            <c:spPr>
              <a:solidFill>
                <a:srgbClr val="C0504D"/>
              </a:solidFill>
              <a:ln w="19050">
                <a:solidFill>
                  <a:srgbClr val="FFFFFF"/>
                </a:solidFill>
              </a:ln>
              <a:effectLst/>
            </c:spPr>
            <c:extLst>
              <c:ext xmlns:c16="http://schemas.microsoft.com/office/drawing/2014/chart" uri="{C3380CC4-5D6E-409C-BE32-E72D297353CC}">
                <c16:uniqueId val="{00000003-4E25-48C2-BF6C-2C2245B38C53}"/>
              </c:ext>
            </c:extLst>
          </c:dPt>
          <c:dPt>
            <c:idx val="2"/>
            <c:bubble3D val="0"/>
            <c:spPr>
              <a:solidFill>
                <a:srgbClr val="9BBB59"/>
              </a:solidFill>
              <a:ln w="19050">
                <a:solidFill>
                  <a:srgbClr val="FFFFFF"/>
                </a:solidFill>
              </a:ln>
              <a:effectLst/>
            </c:spPr>
            <c:extLst>
              <c:ext xmlns:c16="http://schemas.microsoft.com/office/drawing/2014/chart" uri="{C3380CC4-5D6E-409C-BE32-E72D297353CC}">
                <c16:uniqueId val="{00000005-4E25-48C2-BF6C-2C2245B38C53}"/>
              </c:ext>
            </c:extLst>
          </c:dPt>
          <c:dPt>
            <c:idx val="3"/>
            <c:bubble3D val="0"/>
            <c:spPr>
              <a:solidFill>
                <a:srgbClr val="8064A2"/>
              </a:solidFill>
              <a:ln w="19050">
                <a:solidFill>
                  <a:srgbClr val="FFFFFF"/>
                </a:solidFill>
              </a:ln>
              <a:effectLst/>
            </c:spPr>
            <c:extLst>
              <c:ext xmlns:c16="http://schemas.microsoft.com/office/drawing/2014/chart" uri="{C3380CC4-5D6E-409C-BE32-E72D297353CC}">
                <c16:uniqueId val="{00000007-4E25-48C2-BF6C-2C2245B38C53}"/>
              </c:ext>
            </c:extLst>
          </c:dPt>
          <c:dPt>
            <c:idx val="4"/>
            <c:bubble3D val="0"/>
            <c:spPr>
              <a:solidFill>
                <a:srgbClr val="4BACC6"/>
              </a:solidFill>
              <a:ln w="19050">
                <a:solidFill>
                  <a:srgbClr val="FFFFFF"/>
                </a:solidFill>
              </a:ln>
              <a:effectLst/>
            </c:spPr>
            <c:extLst>
              <c:ext xmlns:c16="http://schemas.microsoft.com/office/drawing/2014/chart" uri="{C3380CC4-5D6E-409C-BE32-E72D297353CC}">
                <c16:uniqueId val="{00000009-4E25-48C2-BF6C-2C2245B38C53}"/>
              </c:ext>
            </c:extLst>
          </c:dPt>
          <c:dLbls>
            <c:dLbl>
              <c:idx val="2"/>
              <c:layout>
                <c:manualLayout>
                  <c:x val="-3.9003729401150003E-2"/>
                  <c:y val="3.2827143610787798E-2"/>
                </c:manualLayout>
              </c:layout>
              <c:dLblPos val="bestFi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5-4E25-48C2-BF6C-2C2245B38C53}"/>
                </c:ext>
              </c:extLst>
            </c:dLbl>
            <c:dLbl>
              <c:idx val="4"/>
              <c:layout>
                <c:manualLayout>
                  <c:x val="3.8988769358610197E-2"/>
                  <c:y val="1.05112295100623E-2"/>
                </c:manualLayout>
              </c:layout>
              <c:dLblPos val="bestFi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9-4E25-48C2-BF6C-2C2245B38C53}"/>
                </c:ext>
              </c:extLst>
            </c:dLbl>
            <c:numFmt formatCode="0.00%"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n-lt"/>
                    <a:ea typeface="+mn-ea"/>
                    <a:cs typeface="+mn-cs"/>
                  </a:defRPr>
                </a:pPr>
                <a:endParaRPr lang="zh-CN"/>
              </a:p>
            </c:txPr>
            <c:dLblPos val="bestFit"/>
            <c:showLegendKey val="0"/>
            <c:showVal val="0"/>
            <c:showCatName val="0"/>
            <c:showSerName val="0"/>
            <c:showPercent val="1"/>
            <c:showBubbleSize val="0"/>
            <c:showLeaderLines val="1"/>
            <c:leaderLines>
              <c:spPr>
                <a:ln w="9525" cap="flat" cmpd="sng" algn="ctr">
                  <a:solidFill>
                    <a:srgbClr val="A6A6A6">
                      <a:lumMod val="35000"/>
                      <a:lumOff val="65000"/>
                    </a:srgbClr>
                  </a:solidFill>
                  <a:prstDash val="solid"/>
                  <a:round/>
                </a:ln>
                <a:effectLst/>
              </c:spPr>
            </c:leaderLines>
            <c:extLst>
              <c:ext xmlns:c15="http://schemas.microsoft.com/office/drawing/2012/chart" uri="{CE6537A1-D6FC-4f65-9D91-7224C49458BB}"/>
            </c:extLst>
          </c:dLbls>
          <c:cat>
            <c:strRef>
              <c:f>Sheet0!$A$2:$A$6</c:f>
              <c:strCache>
                <c:ptCount val="5"/>
                <c:pt idx="0">
                  <c:v>基本支出</c:v>
                </c:pt>
                <c:pt idx="1">
                  <c:v>项目支出</c:v>
                </c:pt>
                <c:pt idx="2">
                  <c:v>上缴上级支出</c:v>
                </c:pt>
                <c:pt idx="3">
                  <c:v>经营支出</c:v>
                </c:pt>
                <c:pt idx="4">
                  <c:v>对附属单位补助支出</c:v>
                </c:pt>
              </c:strCache>
            </c:strRef>
          </c:cat>
          <c:val>
            <c:numRef>
              <c:f>Sheet0!$B$2:$B$6</c:f>
              <c:numCache>
                <c:formatCode>General</c:formatCode>
                <c:ptCount val="5"/>
                <c:pt idx="0">
                  <c:v>10778.41</c:v>
                </c:pt>
                <c:pt idx="1">
                  <c:v>2490.8000000000002</c:v>
                </c:pt>
                <c:pt idx="2">
                  <c:v>0</c:v>
                </c:pt>
                <c:pt idx="3">
                  <c:v>0</c:v>
                </c:pt>
                <c:pt idx="4">
                  <c:v>0</c:v>
                </c:pt>
              </c:numCache>
            </c:numRef>
          </c:val>
          <c:extLst>
            <c:ext xmlns:c16="http://schemas.microsoft.com/office/drawing/2014/chart" uri="{C3380CC4-5D6E-409C-BE32-E72D297353CC}">
              <c16:uniqueId val="{0000000A-4E25-48C2-BF6C-2C2245B38C53}"/>
            </c:ext>
          </c:extLst>
        </c:ser>
        <c:dLbls>
          <c:showLegendKey val="0"/>
          <c:showVal val="0"/>
          <c:showCatName val="0"/>
          <c:showSerName val="0"/>
          <c:showPercent val="1"/>
          <c:showBubbleSize val="0"/>
          <c:showLeaderLines val="1"/>
        </c:dLbls>
        <c:firstSliceAng val="0"/>
      </c:pieChart>
      <c:spPr>
        <a:noFill/>
        <a:ln>
          <a:noFill/>
        </a:ln>
        <a:effectLst/>
      </c:spPr>
    </c:plotArea>
    <c:legend>
      <c:legendPos val="b"/>
      <c:legendEntry>
        <c:idx val="0"/>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legendEntry>
        <c:idx val="1"/>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legendEntry>
        <c:idx val="2"/>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legendEntry>
        <c:idx val="3"/>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legendEntry>
        <c:idx val="4"/>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overlay val="0"/>
      <c:spPr>
        <a:noFill/>
        <a:ln>
          <a:noFill/>
        </a:ln>
        <a:effectLst/>
      </c:spPr>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
    <c:plotVisOnly val="1"/>
    <c:dispBlanksAs val="gap"/>
    <c:showDLblsOverMax val="0"/>
    <c:extLst>
      <c:ext uri="{0b15fc19-7d7d-44ad-8c2d-2c3a37ce22c3}">
        <chartProps xmlns="https://web.wps.cn/et/2018/main" chartId="{cf76eaa2-4355-4b86-b656-0aed5f3f04d3}"/>
      </c:ext>
    </c:extLst>
  </c:chart>
  <c:spPr>
    <a:ln w="9525" cap="flat" cmpd="sng" algn="ctr">
      <a:solidFill>
        <a:srgbClr val="D9D9D9">
          <a:lumMod val="15000"/>
          <a:lumOff val="85000"/>
        </a:srgbClr>
      </a:solidFill>
      <a:prstDash val="solid"/>
      <a:round/>
    </a:ln>
    <a:effectLst/>
  </c:spPr>
  <c:txPr>
    <a:bodyPr/>
    <a:lstStyle/>
    <a:p>
      <a:pPr>
        <a:defRPr lang="zh-CN"/>
      </a:pPr>
      <a:endParaRPr lang="zh-CN"/>
    </a:p>
  </c:txPr>
  <c:externalData r:id="rId1">
    <c:autoUpdate val="0"/>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13</Pages>
  <Words>770</Words>
  <Characters>4392</Characters>
  <Application>Microsoft Office Word</Application>
  <DocSecurity>0</DocSecurity>
  <Lines>36</Lines>
  <Paragraphs>10</Paragraphs>
  <ScaleCrop>false</ScaleCrop>
  <Company/>
  <LinksUpToDate>false</LinksUpToDate>
  <CharactersWithSpaces>5152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北京市财政局关于做好向市人大常委会报送2015年度市级部门决算（草案）</dc:title>
  <dc:creator>常程</dc:creator>
  <cp:lastModifiedBy>Administrator</cp:lastModifiedBy>
  <cp:revision>2</cp:revision>
  <cp:lastPrinted>2020-08-07T11:39:00Z</cp:lastPrinted>
  <dcterms:created xsi:type="dcterms:W3CDTF">2025-08-28T01:16:00Z</dcterms:created>
  <dcterms:modified xsi:type="dcterms:W3CDTF">2025-08-28T01:16:00Z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785E8970858148959DE6DF3F061E78DB_13</vt:lpwstr>
  </property>
  <property fmtid="{D5CDD505-2E9C-101B-9397-08002B2CF9AE}" pid="4" name="KSOTemplateDocerSaveRecord">
    <vt:lpwstr>eyJoZGlkIjoiMzFhMDlmODM4NDM3ZTUzZTJhOWRjZWIxNmVkMjQxNTMiLCJ1c2VySWQiOiIxMTQwMjc4MDE0In0=</vt:lpwstr>
  </property>
</Properties>
</file>