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D0B1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</w:p>
    <w:p w14:paraId="2066E0BD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北京市西城区广安门内街道办事处</w:t>
      </w:r>
    </w:p>
    <w:p w14:paraId="61FEBCF5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年政府信息公开工作年度报告</w:t>
      </w:r>
    </w:p>
    <w:p w14:paraId="26EE1815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left="0" w:firstLine="4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302E72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《中华人民共和国政府信息公开条例》（以下简称条例）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第五十条之规定，制作本报告。</w:t>
      </w:r>
    </w:p>
    <w:p w14:paraId="58643D6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right="0" w:rightChars="0" w:firstLine="640" w:firstLineChars="200"/>
        <w:textAlignment w:val="auto"/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总体情况</w:t>
      </w:r>
    </w:p>
    <w:p w14:paraId="7B117F7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主动公开工作情况</w:t>
      </w:r>
    </w:p>
    <w:p w14:paraId="4AFC53E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是全面贯彻落实党的二十大精神的关键之年，也是实施‘十四五’规划的收官之年。广内街道深化政务公开，坚决贯彻落实《中华人民共和国政府信息公开条例》、西城区《2025年政务公开工作要点》，按照“主动服务、便民快捷”的工作目标，积极推进政府信息主动公开工作。</w:t>
      </w:r>
    </w:p>
    <w:p w14:paraId="2E0AFE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instrText xml:space="preserve"> HYPERLINK "http://www.beijing.gov.cn/zfxxgk/xcq11B065/zfxxgkbz/2019-07/19/content_f8a2e422d7204a9cafececf4e26ea410.shtml" \o "西城区广内街道政府信息主动公开全清单" \t "http://www.beijing.gov.cn/zfxxgk/xcq11B065/zfxxgkbz/_blank"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政府信息主动公开全清单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5B8201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了更好地完成主动公开的信息工作,使政务公开工作顺利开展,按照三定职责制定广内街道政务公开目录清单。所公开的信息涉及街道基本信息、街道法定职责、街道内设机构信息、街道领导简历、重点领域信息公开、街道信息公开指南等条目，随着工作事项变化及时更新清单，形成动态长效管理机制。</w:t>
      </w:r>
    </w:p>
    <w:p w14:paraId="18513B3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2.条例要求公开的相关信息</w:t>
      </w:r>
    </w:p>
    <w:p w14:paraId="3C51F72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2025年我街道条例要求公开的相关信息如下：</w:t>
      </w:r>
    </w:p>
    <w:p w14:paraId="12D6E7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制作发布规章0件，规范性文件0件；</w:t>
      </w:r>
    </w:p>
    <w:p w14:paraId="5F4DFB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未发生行政事业性收费；</w:t>
      </w:r>
    </w:p>
    <w:p w14:paraId="232BF8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无行政许可、行政事业性收费、行政强制事项；</w:t>
      </w:r>
    </w:p>
    <w:p w14:paraId="7122FE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行政处罚项目75项。</w:t>
      </w:r>
    </w:p>
    <w:p w14:paraId="03BC27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定期对重点领域相关查处违法建设、小广告专项整治、渣土车专项整治、露天烧烤专项整治、无照经营专项整治等方面进行公示，全年共发布相关信息125条。</w:t>
      </w:r>
    </w:p>
    <w:p w14:paraId="437628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公布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instrText xml:space="preserve"> HYPERLINK "http://www.beijing.gov.cn/zfxxgk/xcq11B065/jh32/2019-02/18/content_e32a0771da20400ea6a5a2df18a4d124.shtml" \o "广内街道办事处2019年预算信息公开材料" \t "http://www.beijing.gov.cn/zfxxgk/xcq11B065/ghjh/_blank" </w:instrTex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广内街道办事处2025年预算信息材料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；</w:t>
      </w:r>
    </w:p>
    <w:p w14:paraId="09A91462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广内街道2025年政府集中采购项目45项，采购金额1194650.35元；</w:t>
      </w:r>
    </w:p>
    <w:p w14:paraId="394C529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街道2025年政务服务事项办事指南更新5次。</w:t>
      </w:r>
    </w:p>
    <w:p w14:paraId="376970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（二）依申请公开办理情况</w:t>
      </w:r>
    </w:p>
    <w:p w14:paraId="0ED4A2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新收到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上一年度结转办理1件。本年办理结案7件，结转下年度继续办理0件。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申请人均为自然人，从申请内容看，主要涉及违法建设、12345热线、业主委员会、腾退等方面信息，按照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进行一一答复。</w:t>
      </w:r>
    </w:p>
    <w:p w14:paraId="7B9B1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依法依规开展依申请公开工作，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及时更新《政府信息公开指南》，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畅通受理渠道。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目前，街道全年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共受理依申请公开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政府信息依申请公开答复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信息公开行政复议1件，判定维持原行政行为。2025年我街道作为被告的信息公开行政诉讼案件1件，人民法院裁定驳回起诉。广内街道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积极参与西城区政务服务管理局组织的202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年度政府信息与政务公开工作专题培训班活动、依申请公开专题研讨会。积极配合西城区政务服务局关于政府信息公开申请调研活动。</w:t>
      </w:r>
    </w:p>
    <w:p w14:paraId="2CDD83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1.申请情况</w:t>
      </w:r>
    </w:p>
    <w:p w14:paraId="05485A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受理的依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中，其申请的方式有：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当面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件,占总数的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%;以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形式申请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件,占总数的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1842E1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2.答复情况</w:t>
      </w:r>
    </w:p>
    <w:p w14:paraId="166A4D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已答复的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项申请中: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“部分公开”为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3例，占总数的43%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无法提供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3例，占总数的43%；“不予公开”一例，占总数的14%，属于“过程性信息”。</w:t>
      </w:r>
    </w:p>
    <w:p w14:paraId="241BD8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3.复议及诉讼情况</w:t>
      </w:r>
    </w:p>
    <w:p w14:paraId="3D9F02F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我街道信息公开行政复议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件，判定维持原行政行为。202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年我街道作为被告的信息公开行政诉讼案件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件，人民法院裁定驳回起诉。202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年未发生政府信息公开行政诉讼败诉情况。</w:t>
      </w:r>
    </w:p>
    <w:p w14:paraId="38F2FF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.依申请公开政府信息收费情况</w:t>
      </w:r>
    </w:p>
    <w:p w14:paraId="38F079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依申请提供政府信息共收取检索、复印、邮递等成本费用共计0元。广内街道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对政府信息公开申请人减免收取检索、复印、邮递等成本费用共计0元。</w:t>
      </w:r>
    </w:p>
    <w:p w14:paraId="412C4F5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（三）政府信息资源的规范化、标准化管理情况</w:t>
      </w:r>
    </w:p>
    <w:p w14:paraId="31A06C2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成立以街道办事处主任为组长的街道信息公开领导小组,领导小组下设信息公开办公室,作为常设办事机构,配备1名工作人员。不断完善政府信息公开工作的各项制度,如公文属性源头管理制度、信息公开保密审查制度、微信公众号管理制度等,规范信息公开流程。</w:t>
      </w:r>
    </w:p>
    <w:p w14:paraId="196A426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（四）政府信息公开平台建设情况          </w:t>
      </w:r>
    </w:p>
    <w:p w14:paraId="14B225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我街道设立1个专门的信息公开申请受理点,公共查阅点3处，分别为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街道政务服务中心、街道公共图书馆、广艺家市民文化中心图书馆，上架政府公报、办事指南等资料提供居民查阅。</w:t>
      </w:r>
    </w:p>
    <w:p w14:paraId="797C27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持续优化“掌上广内”公众号建设，增设“宣南文化”“‘内’有贴心人”板块，年度累计推送文章1400余篇，其中原创推文560余篇，总阅读量32.7万人次；发布系列视频，在重要时间节点及文化活动等发布视频47个，其中“内些花儿”“内有书香”等原创视频33个，广受好评。</w:t>
      </w:r>
    </w:p>
    <w:p w14:paraId="39BF5C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政府信息公开监督保障及教育培训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</w:t>
      </w:r>
    </w:p>
    <w:p w14:paraId="5E7880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我街道政府信息公开工作，严格遵守各项条例规定，履行各项相关职责，自觉接受社会监督，自觉配合区政务工作考核组的考评，2025年政务工作无扣分项，未发生政府信息公开行政诉讼败诉情况。</w:t>
      </w:r>
    </w:p>
    <w:p w14:paraId="161644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街道积极参加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区政府信息公开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培训等业务提升工作,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积极参加区政府组织的有关政府信息公开工作，街道政府信息公开主管领导、科室负责人、工作负责人都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参与培训,有效提高了公共服务水平。</w:t>
      </w:r>
    </w:p>
    <w:p w14:paraId="422EEA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政府信息公开经费投入情况</w:t>
      </w:r>
    </w:p>
    <w:p w14:paraId="48059D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我街道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政府信息公开工作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经费投入无法与其他一般性工作经费投入进行单独区分。</w:t>
      </w:r>
    </w:p>
    <w:p w14:paraId="5E322907">
      <w:pPr>
        <w:pStyle w:val="5"/>
        <w:keepNext w:val="0"/>
        <w:keepLines w:val="0"/>
        <w:widowControl/>
        <w:suppressLineNumbers w:val="0"/>
        <w:spacing w:after="105" w:afterAutospacing="0" w:line="23" w:lineRule="atLeast"/>
        <w:ind w:firstLine="640" w:firstLineChars="200"/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90A9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619E87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2D88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6D983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67DA8A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A1902B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EC791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07274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0731F53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7A20B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613B0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005D2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EFC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19AEC1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F14BB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6F08E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6E1593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900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294889B"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8609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8F6DF0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DA3B9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181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0C8658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D8BB2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74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43E7D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2AFF3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B9099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1946B2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E94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D7643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2C39B"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</w:tr>
      <w:tr w14:paraId="52527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08B6A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A30CF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205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EA0B74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10DE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1B078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C1C0C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2A63A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313BB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F3063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60BEFCC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105" w:afterAutospacing="0" w:line="23" w:lineRule="atLeast"/>
        <w:ind w:left="420" w:leftChars="0" w:right="0" w:righ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09A41D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105" w:afterAutospacing="0" w:line="23" w:lineRule="atLeast"/>
        <w:ind w:right="0" w:rightChars="0"/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91"/>
        <w:gridCol w:w="688"/>
        <w:gridCol w:w="688"/>
        <w:gridCol w:w="688"/>
        <w:gridCol w:w="688"/>
        <w:gridCol w:w="688"/>
        <w:gridCol w:w="689"/>
      </w:tblGrid>
      <w:tr w14:paraId="52F02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B8E7A8F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C20C13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840EC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AF9AEC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E4630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5DC09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D88EE6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D2E7E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D21568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28AB9A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1F5654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37D8E1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D85F86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11A00C8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4B7476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F1E6A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A166E9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DD7B37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3C092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D5188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204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354E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6172D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4E79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3B800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DDB9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5F508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1A3A3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7BC44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D565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8842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245D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8480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AC90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D1E1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85289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F7E7D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CB552E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660E7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A3D3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4917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061F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0E83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3547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A8B1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66B04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B334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7C454A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EDC3B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B828C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C53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9F9C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8DE4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CB4E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B5AB3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C80C2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60FD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2901C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7B607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1AC71A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11E40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D233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DDAD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5982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C7D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2ACED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22DC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E780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C329A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6F8E87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254926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4FD59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F1A93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CB73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8FBD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F221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42D3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FB994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FD563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264C4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EFC74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D29C6B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17D17D">
            <w:pPr>
              <w:widowControl/>
              <w:spacing w:line="560" w:lineRule="exact"/>
              <w:ind w:firstLine="20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B4BB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9403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6FF9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F54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2F70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4C161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AE38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FBE0B1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607AF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4B26E5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900B9C">
            <w:pPr>
              <w:widowControl/>
              <w:spacing w:line="560" w:lineRule="exact"/>
              <w:ind w:firstLine="20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B430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0539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66F9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296B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0647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64532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B83E5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48D76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625B5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34D50A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15E554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2107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3DD0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3587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9E3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41C3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1B2C98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39FF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22D4E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6CC29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1C8CBF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F16FF0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4E91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2957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1E97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0C5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80E2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F808CD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1311D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A0621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0CA53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3E28C6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FE72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58A4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EE386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F1C6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C037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6DAC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815D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6844F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B7EBD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59FF8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8F326C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F2BA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285C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8615D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7069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4CDF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2FF2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D3B58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96C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AFF8F4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75DA1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83387F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E9FD61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FCB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C06C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8871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6C0E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BB74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70C1A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B8448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9661B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15085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F77E5E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277A5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6F6B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249CD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C5EA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702C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3F81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0178A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B34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90565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F316B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5556A5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2676B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369D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4F2A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84E5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E5CD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9E24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AF60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08FA1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655601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21C6E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EBE061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3CB62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8696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D962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17BB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6BEDA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3EF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92185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CC9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B2D98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580D33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251790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CC5E7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665F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8AEC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DF064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7EB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A51E2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A11CC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173E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5BCF8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EDAC6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3D1249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69A4D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C51C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70F8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544A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7B5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B292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1ED47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7F5C2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02BB6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BE75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1B2B4D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480E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D4EC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DA82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8D7F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2B36A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99A7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365BF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81A69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2A00D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A21AF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7BC624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F60A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6AB5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D9BE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FE0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D0D35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90A6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216D2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0D244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D0F13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DC31E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2F9095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0309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EFAB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2B50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DA15B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24DD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7A65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83792A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1F5F2A7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21A78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CE905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14AEE3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49D359A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6C20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13DC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37805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C2600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BBA7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34BE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BF7B42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 w14:paraId="6E1B34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4E13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4EAC8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226BC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EDC0B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EB44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A58E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47C8C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7ABC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B4F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C391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BABC88"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69D81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E266D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B9F1F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C61C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48D0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D5F0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99FE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EFC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1FAC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62D9B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FBA1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E3968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E69B85"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59C2B0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1E60F3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EBB73A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7BB3DB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12536E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94A914"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</w:tr>
    </w:tbl>
    <w:p w14:paraId="1332709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105" w:afterAutospacing="0" w:line="23" w:lineRule="atLeast"/>
        <w:ind w:right="0" w:rightChars="0"/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eastAsia="zh-CN"/>
        </w:rPr>
        <w:t>四、政府信息公开行政复议和行政诉讼情况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0683B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42D8424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8533DA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6A9A9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11621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068DD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EDBE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480AD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D5BF2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303227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C4EF3B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9DAE6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70BE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67F88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E07C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CCB91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B160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047B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CEFF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5A478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D4875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963B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B829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CAC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FE5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1F7C1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9585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A28B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10F7AB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A4FEC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5D525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04C93">
            <w:pPr>
              <w:widowControl/>
              <w:spacing w:line="560" w:lineRule="exact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D5706"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D8786E">
            <w:pPr>
              <w:widowControl/>
              <w:spacing w:line="560" w:lineRule="exact"/>
              <w:jc w:val="both"/>
              <w:rPr>
                <w:rFonts w:hint="default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DD97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C52DD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453895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E0D552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F345F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EF43D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E34972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18E14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D27BA9"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946B7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 w:firstLine="320" w:firstLineChars="100"/>
        <w:textAlignment w:val="auto"/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51157E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left="0" w:firstLine="42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（一）存在的主要问题</w:t>
      </w:r>
    </w:p>
    <w:p w14:paraId="1F5B7E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各业务科室对于《政府信息公开条例》、信息公开要求标准掌握不足。</w:t>
      </w:r>
    </w:p>
    <w:p w14:paraId="086A2698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475D60C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广内街道将加强对各业务科室有关于信息公开相关工作的培训力度，特别是重视开展对年轻干部的政务公开知识培训，计划以工作交流座谈会，经验分享形式开设培训。</w:t>
      </w:r>
    </w:p>
    <w:p w14:paraId="7E5A9D4C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 w:firstLine="640" w:firstLineChars="200"/>
        <w:textAlignment w:val="auto"/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其他需要报告的事项</w:t>
      </w:r>
    </w:p>
    <w:p w14:paraId="7D2498B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广内街道深化公众参与,严格落实《北京市深化政务公</w:t>
      </w:r>
    </w:p>
    <w:p w14:paraId="7C324C9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开扩大公众参与工作办法》,积极开展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Hans" w:eastAsia="zh-Hans" w:bidi="ar-SA"/>
        </w:rPr>
        <w:t>政民互动活动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Hans" w:eastAsia="zh-CN" w:bidi="ar-SA"/>
        </w:rPr>
        <w:t>。</w:t>
      </w:r>
    </w:p>
    <w:p w14:paraId="2655309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rtl w:val="0"/>
          <w:lang w:val="zh-Hans" w:eastAsia="zh-Hans" w:bidi="ar-SA"/>
        </w:rPr>
        <w:t>基层治理公开议事</w:t>
      </w:r>
    </w:p>
    <w:p w14:paraId="479D0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组织召开下斜街59号楼市场化物业引入议事会，25户业主参与议事，最终同意引入市场化物业，达成推进物业专业化管理共识，推动楼宇物业对接项目落地，回应居民物业服务提升诉求，深化居民基层治理参与意识；组织长椿街乙3号楼业主召开物业提升议事会，63户小区业主参与讨论，推动收集业主意见，启动物业优化工作，夯实共建共治基础。</w:t>
      </w:r>
    </w:p>
    <w:p w14:paraId="1F30A2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落实政府向公众报告制度。</w:t>
      </w:r>
    </w:p>
    <w:p w14:paraId="13149E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2025年1月8日利用线上渠道，在广内街道公众号《掌上广内》向公众报告2024年度工作，发布标题为《十五个关键词回望2024广内街道来时路》的广内街道2024年度广内街道工作报告。</w:t>
      </w:r>
    </w:p>
    <w:p w14:paraId="47D7B38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72D9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8DC0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北京市西城区人民政府广安门内街道办事处</w:t>
      </w:r>
    </w:p>
    <w:p w14:paraId="3CD4F3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after="105" w:afterAutospacing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2026年1月16日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3D887"/>
    <w:multiLevelType w:val="singleLevel"/>
    <w:tmpl w:val="8433D88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82DBA1"/>
    <w:multiLevelType w:val="singleLevel"/>
    <w:tmpl w:val="E682DB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1D44414"/>
    <w:multiLevelType w:val="singleLevel"/>
    <w:tmpl w:val="11D444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87D0CB6"/>
    <w:multiLevelType w:val="singleLevel"/>
    <w:tmpl w:val="687D0C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402A"/>
    <w:rsid w:val="00194C41"/>
    <w:rsid w:val="00C85B70"/>
    <w:rsid w:val="00F324B6"/>
    <w:rsid w:val="019079DF"/>
    <w:rsid w:val="01A97232"/>
    <w:rsid w:val="01E40F4E"/>
    <w:rsid w:val="0256067C"/>
    <w:rsid w:val="025F2020"/>
    <w:rsid w:val="02731FEA"/>
    <w:rsid w:val="03466D94"/>
    <w:rsid w:val="036716B3"/>
    <w:rsid w:val="039C7C25"/>
    <w:rsid w:val="03A30C78"/>
    <w:rsid w:val="03E17CD5"/>
    <w:rsid w:val="0421032B"/>
    <w:rsid w:val="04CC0A07"/>
    <w:rsid w:val="04D64E6E"/>
    <w:rsid w:val="04D73E87"/>
    <w:rsid w:val="050C6530"/>
    <w:rsid w:val="055771D1"/>
    <w:rsid w:val="05635305"/>
    <w:rsid w:val="05EE030C"/>
    <w:rsid w:val="06787937"/>
    <w:rsid w:val="069874FF"/>
    <w:rsid w:val="06F364ED"/>
    <w:rsid w:val="07DD7F49"/>
    <w:rsid w:val="08461F3B"/>
    <w:rsid w:val="086307F5"/>
    <w:rsid w:val="08FF2BA3"/>
    <w:rsid w:val="090841F0"/>
    <w:rsid w:val="09701D1D"/>
    <w:rsid w:val="09CB5BBB"/>
    <w:rsid w:val="0B5043FC"/>
    <w:rsid w:val="0CDC0E9A"/>
    <w:rsid w:val="0D141983"/>
    <w:rsid w:val="0DD95091"/>
    <w:rsid w:val="0EA509EF"/>
    <w:rsid w:val="0EB77716"/>
    <w:rsid w:val="0EC14EB1"/>
    <w:rsid w:val="0EFB2DE2"/>
    <w:rsid w:val="0F9A57DA"/>
    <w:rsid w:val="0FC31C6E"/>
    <w:rsid w:val="0FEE5176"/>
    <w:rsid w:val="10D0687B"/>
    <w:rsid w:val="10EA04F5"/>
    <w:rsid w:val="10F8060C"/>
    <w:rsid w:val="115C6FD8"/>
    <w:rsid w:val="11826F1F"/>
    <w:rsid w:val="11D35950"/>
    <w:rsid w:val="124C2413"/>
    <w:rsid w:val="133877EE"/>
    <w:rsid w:val="133A50FE"/>
    <w:rsid w:val="1355443B"/>
    <w:rsid w:val="13AA6197"/>
    <w:rsid w:val="15B51EC3"/>
    <w:rsid w:val="15C532B4"/>
    <w:rsid w:val="15D40A3D"/>
    <w:rsid w:val="15EA598E"/>
    <w:rsid w:val="160D255A"/>
    <w:rsid w:val="16251877"/>
    <w:rsid w:val="1667379F"/>
    <w:rsid w:val="1722584C"/>
    <w:rsid w:val="172569CD"/>
    <w:rsid w:val="176C1185"/>
    <w:rsid w:val="178D41B2"/>
    <w:rsid w:val="1890759A"/>
    <w:rsid w:val="18A8012E"/>
    <w:rsid w:val="19DA0284"/>
    <w:rsid w:val="1A0F0887"/>
    <w:rsid w:val="1A150108"/>
    <w:rsid w:val="1A16799A"/>
    <w:rsid w:val="1A763DCD"/>
    <w:rsid w:val="1AC8317B"/>
    <w:rsid w:val="1AE91F11"/>
    <w:rsid w:val="1B246A42"/>
    <w:rsid w:val="1B2C443E"/>
    <w:rsid w:val="1B571187"/>
    <w:rsid w:val="1B92137E"/>
    <w:rsid w:val="1C626CA7"/>
    <w:rsid w:val="1CC250FC"/>
    <w:rsid w:val="1D6C3E27"/>
    <w:rsid w:val="1DCA014C"/>
    <w:rsid w:val="1E97327E"/>
    <w:rsid w:val="1E99064E"/>
    <w:rsid w:val="1EFA0506"/>
    <w:rsid w:val="1FCD30FB"/>
    <w:rsid w:val="204E4555"/>
    <w:rsid w:val="209D46CA"/>
    <w:rsid w:val="211A2753"/>
    <w:rsid w:val="217A2410"/>
    <w:rsid w:val="21933FEE"/>
    <w:rsid w:val="21FD3447"/>
    <w:rsid w:val="226E0E46"/>
    <w:rsid w:val="228842F3"/>
    <w:rsid w:val="22BA4D88"/>
    <w:rsid w:val="22F80846"/>
    <w:rsid w:val="231D5845"/>
    <w:rsid w:val="2393471C"/>
    <w:rsid w:val="23DB7A83"/>
    <w:rsid w:val="240F0930"/>
    <w:rsid w:val="24717738"/>
    <w:rsid w:val="24E659FD"/>
    <w:rsid w:val="251D0E0C"/>
    <w:rsid w:val="254E2768"/>
    <w:rsid w:val="256164BE"/>
    <w:rsid w:val="25BE6475"/>
    <w:rsid w:val="267D246A"/>
    <w:rsid w:val="26C27F53"/>
    <w:rsid w:val="26D06B19"/>
    <w:rsid w:val="26EE13C3"/>
    <w:rsid w:val="2745165F"/>
    <w:rsid w:val="278413ED"/>
    <w:rsid w:val="278C3511"/>
    <w:rsid w:val="27DC5378"/>
    <w:rsid w:val="27E50331"/>
    <w:rsid w:val="28396EED"/>
    <w:rsid w:val="28F248FF"/>
    <w:rsid w:val="28FF13DB"/>
    <w:rsid w:val="294658D3"/>
    <w:rsid w:val="29804D56"/>
    <w:rsid w:val="29D910AF"/>
    <w:rsid w:val="29E30F56"/>
    <w:rsid w:val="29F7579A"/>
    <w:rsid w:val="2A024FCC"/>
    <w:rsid w:val="2A160B47"/>
    <w:rsid w:val="2A905362"/>
    <w:rsid w:val="2AA77DF6"/>
    <w:rsid w:val="2AB7DB77"/>
    <w:rsid w:val="2AE6585C"/>
    <w:rsid w:val="2B474C59"/>
    <w:rsid w:val="2BCA063D"/>
    <w:rsid w:val="2BCF21F3"/>
    <w:rsid w:val="2C2C4B30"/>
    <w:rsid w:val="2C850316"/>
    <w:rsid w:val="2CD507DC"/>
    <w:rsid w:val="2CFB3458"/>
    <w:rsid w:val="2D1C3749"/>
    <w:rsid w:val="2D69489B"/>
    <w:rsid w:val="2D76669E"/>
    <w:rsid w:val="2E3A060D"/>
    <w:rsid w:val="2E443D8A"/>
    <w:rsid w:val="2EA81CA4"/>
    <w:rsid w:val="2EE76F3B"/>
    <w:rsid w:val="2F5F3218"/>
    <w:rsid w:val="2F736AA4"/>
    <w:rsid w:val="2F9E2F6A"/>
    <w:rsid w:val="2FBE0720"/>
    <w:rsid w:val="2FCF1EBB"/>
    <w:rsid w:val="2FD27BBB"/>
    <w:rsid w:val="2FDFF856"/>
    <w:rsid w:val="2FF65D61"/>
    <w:rsid w:val="30915188"/>
    <w:rsid w:val="30B930E0"/>
    <w:rsid w:val="30EA7729"/>
    <w:rsid w:val="315F2437"/>
    <w:rsid w:val="31824B12"/>
    <w:rsid w:val="31BB22CF"/>
    <w:rsid w:val="31F05297"/>
    <w:rsid w:val="32607DE7"/>
    <w:rsid w:val="32D47A47"/>
    <w:rsid w:val="339205F7"/>
    <w:rsid w:val="34104EF7"/>
    <w:rsid w:val="34122AE3"/>
    <w:rsid w:val="348C1357"/>
    <w:rsid w:val="34970617"/>
    <w:rsid w:val="34FC62CB"/>
    <w:rsid w:val="35034437"/>
    <w:rsid w:val="35153653"/>
    <w:rsid w:val="359576BD"/>
    <w:rsid w:val="35C573AC"/>
    <w:rsid w:val="35C60315"/>
    <w:rsid w:val="365F286C"/>
    <w:rsid w:val="366F155E"/>
    <w:rsid w:val="36773A41"/>
    <w:rsid w:val="36987C55"/>
    <w:rsid w:val="36E8582A"/>
    <w:rsid w:val="37011C35"/>
    <w:rsid w:val="370A1CA0"/>
    <w:rsid w:val="372B3FCB"/>
    <w:rsid w:val="37DB6575"/>
    <w:rsid w:val="37E3280F"/>
    <w:rsid w:val="383C19FD"/>
    <w:rsid w:val="38AC3B56"/>
    <w:rsid w:val="38D868E9"/>
    <w:rsid w:val="38F84B96"/>
    <w:rsid w:val="39E63781"/>
    <w:rsid w:val="39EE68CB"/>
    <w:rsid w:val="3B04112E"/>
    <w:rsid w:val="3B20491B"/>
    <w:rsid w:val="3B7FDD58"/>
    <w:rsid w:val="3B865070"/>
    <w:rsid w:val="3C2E2815"/>
    <w:rsid w:val="3C34C0BC"/>
    <w:rsid w:val="3C3566D7"/>
    <w:rsid w:val="3C4F105E"/>
    <w:rsid w:val="3CD53E86"/>
    <w:rsid w:val="3CE56D89"/>
    <w:rsid w:val="3D234E73"/>
    <w:rsid w:val="3D5E1C1E"/>
    <w:rsid w:val="3D67112A"/>
    <w:rsid w:val="3DBF69D7"/>
    <w:rsid w:val="3E7FB516"/>
    <w:rsid w:val="3EF24DAB"/>
    <w:rsid w:val="3F06116B"/>
    <w:rsid w:val="3FDF972C"/>
    <w:rsid w:val="3FFB8054"/>
    <w:rsid w:val="4020019E"/>
    <w:rsid w:val="404B1053"/>
    <w:rsid w:val="40D714DD"/>
    <w:rsid w:val="413767BE"/>
    <w:rsid w:val="41437572"/>
    <w:rsid w:val="415C18B3"/>
    <w:rsid w:val="41784314"/>
    <w:rsid w:val="41AD0D4D"/>
    <w:rsid w:val="41F178F8"/>
    <w:rsid w:val="420B4D9D"/>
    <w:rsid w:val="42843921"/>
    <w:rsid w:val="42BB3B26"/>
    <w:rsid w:val="42DE5E88"/>
    <w:rsid w:val="44E8436D"/>
    <w:rsid w:val="45046156"/>
    <w:rsid w:val="451B4C9F"/>
    <w:rsid w:val="4546334F"/>
    <w:rsid w:val="454A4DD9"/>
    <w:rsid w:val="457A11C7"/>
    <w:rsid w:val="46427DDD"/>
    <w:rsid w:val="46583B9F"/>
    <w:rsid w:val="46930CA9"/>
    <w:rsid w:val="46A86D58"/>
    <w:rsid w:val="46F01D18"/>
    <w:rsid w:val="470C42CE"/>
    <w:rsid w:val="472F391B"/>
    <w:rsid w:val="47353D19"/>
    <w:rsid w:val="47AB728D"/>
    <w:rsid w:val="47B4176F"/>
    <w:rsid w:val="47C710CA"/>
    <w:rsid w:val="48137642"/>
    <w:rsid w:val="48677EE9"/>
    <w:rsid w:val="487649F0"/>
    <w:rsid w:val="49554385"/>
    <w:rsid w:val="497469E9"/>
    <w:rsid w:val="49820185"/>
    <w:rsid w:val="498E0E56"/>
    <w:rsid w:val="4A0F20E4"/>
    <w:rsid w:val="4A1A4124"/>
    <w:rsid w:val="4A8947FE"/>
    <w:rsid w:val="4AA22DFC"/>
    <w:rsid w:val="4AAE558F"/>
    <w:rsid w:val="4AE95932"/>
    <w:rsid w:val="4B2379A4"/>
    <w:rsid w:val="4B3A3787"/>
    <w:rsid w:val="4B9543EA"/>
    <w:rsid w:val="4C1A1404"/>
    <w:rsid w:val="4CFB3714"/>
    <w:rsid w:val="4CFE7A86"/>
    <w:rsid w:val="4D401B41"/>
    <w:rsid w:val="4E3A6BF4"/>
    <w:rsid w:val="4F511E63"/>
    <w:rsid w:val="4FD01DE9"/>
    <w:rsid w:val="4FD23246"/>
    <w:rsid w:val="4FDFB8D4"/>
    <w:rsid w:val="4FF7381F"/>
    <w:rsid w:val="4FF806A1"/>
    <w:rsid w:val="50533992"/>
    <w:rsid w:val="50A313C2"/>
    <w:rsid w:val="50EB2372"/>
    <w:rsid w:val="50FB258C"/>
    <w:rsid w:val="510836F5"/>
    <w:rsid w:val="517E4F16"/>
    <w:rsid w:val="518939A4"/>
    <w:rsid w:val="51A350C3"/>
    <w:rsid w:val="520018F5"/>
    <w:rsid w:val="524922EE"/>
    <w:rsid w:val="52CD7537"/>
    <w:rsid w:val="52E6774A"/>
    <w:rsid w:val="52F660C8"/>
    <w:rsid w:val="5312375D"/>
    <w:rsid w:val="53427C1E"/>
    <w:rsid w:val="53961B48"/>
    <w:rsid w:val="53A46570"/>
    <w:rsid w:val="54067900"/>
    <w:rsid w:val="54451391"/>
    <w:rsid w:val="545041B4"/>
    <w:rsid w:val="547F0270"/>
    <w:rsid w:val="54880E5A"/>
    <w:rsid w:val="548A48C4"/>
    <w:rsid w:val="54C41977"/>
    <w:rsid w:val="54C763F7"/>
    <w:rsid w:val="54D86F08"/>
    <w:rsid w:val="54EA7DDD"/>
    <w:rsid w:val="551C4388"/>
    <w:rsid w:val="55B06489"/>
    <w:rsid w:val="56B53025"/>
    <w:rsid w:val="571116FE"/>
    <w:rsid w:val="5723167B"/>
    <w:rsid w:val="57822113"/>
    <w:rsid w:val="58D946DF"/>
    <w:rsid w:val="58FE67E5"/>
    <w:rsid w:val="597D0478"/>
    <w:rsid w:val="5A2D0667"/>
    <w:rsid w:val="5A53CF2F"/>
    <w:rsid w:val="5ADC5EA4"/>
    <w:rsid w:val="5B121D2D"/>
    <w:rsid w:val="5C036B16"/>
    <w:rsid w:val="5C133441"/>
    <w:rsid w:val="5C3B6DC8"/>
    <w:rsid w:val="5C4D5C83"/>
    <w:rsid w:val="5C7526C3"/>
    <w:rsid w:val="5CCA1043"/>
    <w:rsid w:val="5CD607FE"/>
    <w:rsid w:val="5D1A47B6"/>
    <w:rsid w:val="5D1E5A64"/>
    <w:rsid w:val="5D4D2366"/>
    <w:rsid w:val="5D5302A1"/>
    <w:rsid w:val="5D9D0230"/>
    <w:rsid w:val="5E3A4478"/>
    <w:rsid w:val="5E8911A6"/>
    <w:rsid w:val="5EAE64DF"/>
    <w:rsid w:val="5EE35CA3"/>
    <w:rsid w:val="5EF43C4B"/>
    <w:rsid w:val="5F7812D5"/>
    <w:rsid w:val="5F7C0185"/>
    <w:rsid w:val="60496FA4"/>
    <w:rsid w:val="60877953"/>
    <w:rsid w:val="608A2F17"/>
    <w:rsid w:val="60FE223B"/>
    <w:rsid w:val="611A11C0"/>
    <w:rsid w:val="61441B36"/>
    <w:rsid w:val="616852BD"/>
    <w:rsid w:val="620300D6"/>
    <w:rsid w:val="620E7B93"/>
    <w:rsid w:val="62404985"/>
    <w:rsid w:val="624F663B"/>
    <w:rsid w:val="62C5402A"/>
    <w:rsid w:val="62F01018"/>
    <w:rsid w:val="634665C1"/>
    <w:rsid w:val="635B5186"/>
    <w:rsid w:val="63771424"/>
    <w:rsid w:val="63DD006D"/>
    <w:rsid w:val="63E15924"/>
    <w:rsid w:val="63F20A69"/>
    <w:rsid w:val="63F83E93"/>
    <w:rsid w:val="64975565"/>
    <w:rsid w:val="649D0C7C"/>
    <w:rsid w:val="64E809FC"/>
    <w:rsid w:val="64F27622"/>
    <w:rsid w:val="65837A94"/>
    <w:rsid w:val="6588381D"/>
    <w:rsid w:val="65C15F36"/>
    <w:rsid w:val="65E30076"/>
    <w:rsid w:val="65F35CB2"/>
    <w:rsid w:val="66924804"/>
    <w:rsid w:val="66F52B54"/>
    <w:rsid w:val="6706790E"/>
    <w:rsid w:val="671154D2"/>
    <w:rsid w:val="674B3B00"/>
    <w:rsid w:val="67E04BC5"/>
    <w:rsid w:val="67F04BC5"/>
    <w:rsid w:val="684E5164"/>
    <w:rsid w:val="68DC437A"/>
    <w:rsid w:val="69342975"/>
    <w:rsid w:val="6A591A61"/>
    <w:rsid w:val="6A8A0BEB"/>
    <w:rsid w:val="6B1D5E8E"/>
    <w:rsid w:val="6BCF33C4"/>
    <w:rsid w:val="6BDE427E"/>
    <w:rsid w:val="6C103AA5"/>
    <w:rsid w:val="6C2D1643"/>
    <w:rsid w:val="6C3A7748"/>
    <w:rsid w:val="6C6C47FF"/>
    <w:rsid w:val="6C8D2D69"/>
    <w:rsid w:val="6C917D0F"/>
    <w:rsid w:val="6C9645C9"/>
    <w:rsid w:val="6CE967D7"/>
    <w:rsid w:val="6D470B12"/>
    <w:rsid w:val="6D471E97"/>
    <w:rsid w:val="6D7527CE"/>
    <w:rsid w:val="6DB730FF"/>
    <w:rsid w:val="6DC10C5D"/>
    <w:rsid w:val="6DE55772"/>
    <w:rsid w:val="6E3D7F2B"/>
    <w:rsid w:val="6ECD4B28"/>
    <w:rsid w:val="6F0334A7"/>
    <w:rsid w:val="6F4F8242"/>
    <w:rsid w:val="703330A7"/>
    <w:rsid w:val="706012C1"/>
    <w:rsid w:val="709A3EFC"/>
    <w:rsid w:val="70C90405"/>
    <w:rsid w:val="70D249CB"/>
    <w:rsid w:val="71727F5C"/>
    <w:rsid w:val="71863C95"/>
    <w:rsid w:val="71A15E14"/>
    <w:rsid w:val="72083727"/>
    <w:rsid w:val="728946B2"/>
    <w:rsid w:val="72B422F8"/>
    <w:rsid w:val="72C140D4"/>
    <w:rsid w:val="7399237E"/>
    <w:rsid w:val="73DA5318"/>
    <w:rsid w:val="73F6E1AD"/>
    <w:rsid w:val="7458680B"/>
    <w:rsid w:val="746149FC"/>
    <w:rsid w:val="7479465F"/>
    <w:rsid w:val="75134B53"/>
    <w:rsid w:val="75482300"/>
    <w:rsid w:val="756DE029"/>
    <w:rsid w:val="757B76E6"/>
    <w:rsid w:val="760770A7"/>
    <w:rsid w:val="763438C6"/>
    <w:rsid w:val="769020E6"/>
    <w:rsid w:val="771C6966"/>
    <w:rsid w:val="7749317A"/>
    <w:rsid w:val="775D61DC"/>
    <w:rsid w:val="7768269C"/>
    <w:rsid w:val="7780018E"/>
    <w:rsid w:val="7793580B"/>
    <w:rsid w:val="779D60CC"/>
    <w:rsid w:val="783F4FFF"/>
    <w:rsid w:val="78500EAC"/>
    <w:rsid w:val="7867630F"/>
    <w:rsid w:val="78CE1B5D"/>
    <w:rsid w:val="79C6148C"/>
    <w:rsid w:val="7A3F4828"/>
    <w:rsid w:val="7A625FB5"/>
    <w:rsid w:val="7B1E1DEA"/>
    <w:rsid w:val="7B3B5BFF"/>
    <w:rsid w:val="7B5B4CF3"/>
    <w:rsid w:val="7BB6A024"/>
    <w:rsid w:val="7BC07B36"/>
    <w:rsid w:val="7BC35DA7"/>
    <w:rsid w:val="7BDF2B03"/>
    <w:rsid w:val="7BF344C5"/>
    <w:rsid w:val="7C3608A5"/>
    <w:rsid w:val="7C5B75F9"/>
    <w:rsid w:val="7CBDF6DF"/>
    <w:rsid w:val="7D204564"/>
    <w:rsid w:val="7D7D0E64"/>
    <w:rsid w:val="7DBD4D8A"/>
    <w:rsid w:val="7DD5617D"/>
    <w:rsid w:val="7E382F19"/>
    <w:rsid w:val="7E3C29C0"/>
    <w:rsid w:val="7E426620"/>
    <w:rsid w:val="7E543442"/>
    <w:rsid w:val="7F126FF9"/>
    <w:rsid w:val="7F2D5F69"/>
    <w:rsid w:val="7F597E4D"/>
    <w:rsid w:val="7F6B8AFC"/>
    <w:rsid w:val="7F6F625F"/>
    <w:rsid w:val="7F78D5B4"/>
    <w:rsid w:val="7F881DBD"/>
    <w:rsid w:val="7FE63C56"/>
    <w:rsid w:val="7FF7A644"/>
    <w:rsid w:val="7FFFDD5F"/>
    <w:rsid w:val="99D6EAAE"/>
    <w:rsid w:val="B3FA3FC2"/>
    <w:rsid w:val="B6FFEAD3"/>
    <w:rsid w:val="BADFF2AC"/>
    <w:rsid w:val="CBFFCF92"/>
    <w:rsid w:val="CFBF375E"/>
    <w:rsid w:val="CFFB5EBB"/>
    <w:rsid w:val="DB2FD706"/>
    <w:rsid w:val="DEF7ACC8"/>
    <w:rsid w:val="DFCEC513"/>
    <w:rsid w:val="DFDF2548"/>
    <w:rsid w:val="DFFFAF53"/>
    <w:rsid w:val="E35B90F7"/>
    <w:rsid w:val="E3BC0344"/>
    <w:rsid w:val="EF9F7E1F"/>
    <w:rsid w:val="EFABC888"/>
    <w:rsid w:val="F77AC3C4"/>
    <w:rsid w:val="F77FCAF9"/>
    <w:rsid w:val="FB6F5344"/>
    <w:rsid w:val="FD6B2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2181</Words>
  <Characters>2329</Characters>
  <Lines>0</Lines>
  <Paragraphs>0</Paragraphs>
  <TotalTime>6</TotalTime>
  <ScaleCrop>false</ScaleCrop>
  <LinksUpToDate>false</LinksUpToDate>
  <CharactersWithSpaces>2354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2019-12-23T02:29:00Z</dcterms:created>
  <dc:creator>美xia</dc:creator>
  <cp:lastModifiedBy>user</cp:lastModifiedBy>
  <cp:lastPrinted>2026-01-14T18:12:00Z</cp:lastPrinted>
  <dcterms:modified xsi:type="dcterms:W3CDTF">2026-02-25T14:40:48Z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eyJoZGlkIjoiMTcxMWIxN2FjZDVmMWIxZDAwMjgzN2VhMTAzMGMxMzUifQ==</vt:lpwstr>
  </property>
  <property fmtid="{D5CDD505-2E9C-101B-9397-08002B2CF9AE}" pid="4" name="ICV">
    <vt:lpwstr>2D852326B16A08219C7C5C69B1412667_43</vt:lpwstr>
  </property>
</Properties>
</file>