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西城区2026年2月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下半月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2026年1月20日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2026年2月5日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2026年2月6日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2026年2月19日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2026年1月20日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2026年2月5日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2026年2月6日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2026年2月19日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2026年2月25日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