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广安门外街道办事处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年度行政检查计划</w:t>
      </w:r>
    </w:p>
    <w:p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（同一家企业，一年内实施入企检查年度频次上限为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bookmarkStart w:id="1" w:name="OLE_LINK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）西城区广外街道综合行政执法一队燃气供应企业现场检查任务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城镇燃气管理条例》《北京市燃气管理条例》国务院安全生产委员会《全国城镇燃气安全专项整治工作方案》北京市安全生产委员会《北京市城镇燃气安全专项整治工作方案》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（二）西城区广外街道综合行政执法一队燃气非居用户专项现场检查任务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1.检查事项：对辖区内非居用户的专项执法检查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2.法律依据：《城镇燃气管理条例》《北京市燃气管理条例》国务院安全生产委员会《全国城镇燃气安全专项整治工作方案》北京市安全生产委员会《北京市城镇燃气安全专项整治工作方案》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（三）西城区广外街道综合行政执法二队燃气非居用户专项现场检查任务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1.检查事项：对辖区内非居用户的专项执法检查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2.法律依据：《城镇燃气管理条例》《北京市燃气管理条例》国务院安全生产委员会《全国城镇燃气安全专项整治工作方案》北京市安全生产委员会《北京市城镇燃气安全专项整治工作方案》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（一）西城区广外街道综合行政执法一队供热单位现场检查任务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（二）西城区广外街道综合行政执法二队供热单位现场检查任务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（三）西城区广外街道综合行政执法一队园林绿化现场检查任务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2.法律依据：《中华人民共和国旅游法》《北京市公园条例》《北京市绿化条例》《北京市古树名木保护管理条例》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4.检查对象：辖区内公园、古树名木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、绿化设施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（四）西城区广外街道综合行政执法二队园林绿化现场检查任务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2.法律依据：《中华人民共和国旅游法》《北京市公园条例》《北京市绿化条例》《北京市古树名木保护管理条例》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4.检查对象：辖区内公园、古树名木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、绿化设施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（五）西城区广外街道综合行政执法一队施工现场现场检查任务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大气污染防治法》《中华人民共和国固体废物污染环境防治法》《中华人民共和国噪声污染防治法》《北京市大气污染防治条例》《北京市环境噪声污染防治办法》《北京市建设工程施工现场管理办法》《北京市建筑垃圾处置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（六）西城区广外街道综合行政执法二队施工现场现场检查任务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大气污染防治法》《中华人民共和国固体废物污染环境防治法》《中华人民共和国噪声污染防治法》《北京市大气污染防治条例》《北京市环境噪声污染防治办法》《北京市建设工程施工现场管理办法》《北京市建筑垃圾处置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4" w:name="_GoBack"/>
      <w:bookmarkEnd w:id="4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（七）西城区广外街道综合行政执法一队停车场现场检查任务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2.法律依据：《北京市机动车停车管理办法》《北京市非机动车停车管理办法》《北京市无障碍环境建设条例》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（八）西城区广外街道综合行政执法二队停车场现场检查任务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2.法律依据：《北京市机动车停车管理办法》《北京市非机动车停车管理办法》《北京市无障碍环境建设条例》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西城区广外街道综合行政执法一队物业小区现场检查任务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2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2.法律依据：《北京市物业管理条例》《北京市生活垃圾管理条例》《城市生活垃圾管理办法》《中华人民共和国固体废物污染环境防治法》《北京市建筑垃圾处置管理规定》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西城区广外街道综合行政执法二队物业小区现场检查任务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2.法律依据：《北京市物业管理条例》《北京市生活垃圾管理条例》《城市生活垃圾管理办法》《中华人民共和国固体废物污染环境防治法》《北京市建筑垃圾处置管理规定》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（十一）西城区广外街道综合行政执法一队垃圾收集运输现场检查任务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2.法律依据：《北京市生活垃圾管理条例》《城市生活垃圾管理办法》《中华人民共和国固体废物污染环境防治法》《北京市建筑垃圾处置管理规定》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（十二）西城区广外街道综合行政执法二队垃圾收集运输现场检查任务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2.法律依据：《北京市生活垃圾管理条例》《城市生活垃圾管理办法》《中华人民共和国固体废物污染环境防治法》《北京市建筑垃圾处置管理规定》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bookmarkStart w:id="3" w:name="OLE_LINK10"/>
      <w:r>
        <w:rPr>
          <w:rFonts w:hint="eastAsia" w:ascii="Times New Roman" w:hAnsi="Times New Roman" w:eastAsia="仿宋_GB2312" w:cs="Times New Roman"/>
          <w:sz w:val="32"/>
          <w:szCs w:val="32"/>
        </w:rPr>
        <w:t>西城区广外街道综合行政执法一队燃气非居用户现场检查任务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2.法律依据：《城镇燃气管理条例》《北京市燃气管理条例》《中华人民共和国电力法》《北京市生活垃圾管理条例》《北京市除四害工作管理规定》《北京市环境噪声污染防治办法》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）西城区广外街道综合行政执法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队燃气非居用户现场检查任务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2.法律依据：《城镇燃气管理条例》《北京市燃气管理条例》《中华人民共和国电力法》《北京市生活垃圾管理条例》《北京市除四害工作管理规定》《北京市环境噪声污染防治办法》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）西城区广外街道综合行政执法一队（除非居燃气用户以外的）一般经营主体现场检查任务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1.检查事项：对辖区内（除非居燃气用户以外的）一般经营主体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2.法律依据：《中华人民共和国电力法》《北京市生活垃圾管理条例》《北京市除四害工作管理规定》《北京市环境噪声污染防治办法》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7.检查方式：1、主动巡查；2、接举报投诉后检查；3、定期随机抽查；4、根据季节、气候、重大活动保障等开展不特定执法检查；5、联合检查等方式，开展城市管理工作。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）西城区广外街道综合行政执法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队（除非居燃气用户以外的）一般经营主体现场检查任务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1.检查事项：对辖区内（除非居燃气用户以外的）一般经营主体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2.法律依据：《中华人民共和国电力法》《北京市生活垃圾管理条例》《北京市除四害工作管理规定》《北京市环境噪声污染防治办法》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7.检查方式：1、主动巡查；2、接举报投诉后检查；3、定期随机抽查；4、根据季节、气候、重大活动保障等开展不特定执法检查；5、联合检查等方式，开展城市管理工作。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（十七）西城区广外街道综合行政执法一队街面场景综合现场检查任务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《北京市户外广告设施、牌匾标识和标语宣传品设置管理条例》《城市道路管理条例》《无证无照经营查处办法》《北京市生活垃圾管理条例》《中华人民共和国大气污染防治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北京市西城区人民政府广安门外街道办事处（综合行政执法一队）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（十八）西城区广外街道综合行政执法二队街面场景综合现场检查任务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《北京市户外广告设施、牌匾标识和标语宣传品设置管理条例》《城市道路管理条例》《无证无照经营查处办法》《北京市生活垃圾管理条例》《中华人民共和国大气污染防治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北京市西城区人民政府广安门外街道办事处（综合行政执法二队）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80C189A"/>
    <w:rsid w:val="0B7FDF2B"/>
    <w:rsid w:val="0D572247"/>
    <w:rsid w:val="15BA7F19"/>
    <w:rsid w:val="15FD2C0C"/>
    <w:rsid w:val="1EF13838"/>
    <w:rsid w:val="1EFDF33C"/>
    <w:rsid w:val="29FF03A2"/>
    <w:rsid w:val="2ED34934"/>
    <w:rsid w:val="350E62CD"/>
    <w:rsid w:val="35AE4118"/>
    <w:rsid w:val="36F05E5B"/>
    <w:rsid w:val="37B753E8"/>
    <w:rsid w:val="392722E9"/>
    <w:rsid w:val="39ED2787"/>
    <w:rsid w:val="3B7BAF8E"/>
    <w:rsid w:val="3EB31947"/>
    <w:rsid w:val="3F3E7A2A"/>
    <w:rsid w:val="473C7B88"/>
    <w:rsid w:val="487E5596"/>
    <w:rsid w:val="4AFD2758"/>
    <w:rsid w:val="4E0F2FA0"/>
    <w:rsid w:val="545A2136"/>
    <w:rsid w:val="5522587D"/>
    <w:rsid w:val="555E5766"/>
    <w:rsid w:val="5EFE5988"/>
    <w:rsid w:val="5FF80C66"/>
    <w:rsid w:val="62EF3DE6"/>
    <w:rsid w:val="635333BE"/>
    <w:rsid w:val="673C20E8"/>
    <w:rsid w:val="6E281F16"/>
    <w:rsid w:val="70515908"/>
    <w:rsid w:val="731235E9"/>
    <w:rsid w:val="757D00ED"/>
    <w:rsid w:val="786A3675"/>
    <w:rsid w:val="7A5F2513"/>
    <w:rsid w:val="7BFF7EE5"/>
    <w:rsid w:val="7DAF9147"/>
    <w:rsid w:val="7EBD8C57"/>
    <w:rsid w:val="7F3331B3"/>
    <w:rsid w:val="7FEED778"/>
    <w:rsid w:val="B0FF2409"/>
    <w:rsid w:val="BE7BFBDD"/>
    <w:rsid w:val="C3DF9212"/>
    <w:rsid w:val="DA6FFF47"/>
    <w:rsid w:val="DF770E7D"/>
    <w:rsid w:val="DFCFC9C5"/>
    <w:rsid w:val="E7DF18C4"/>
    <w:rsid w:val="F574B54D"/>
    <w:rsid w:val="FB3E3387"/>
    <w:rsid w:val="FBFE9A6C"/>
    <w:rsid w:val="FFE62419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503</Words>
  <Characters>521</Characters>
  <Lines>0</Lines>
  <Paragraphs>0</Paragraphs>
  <TotalTime>2</TotalTime>
  <ScaleCrop>false</ScaleCrop>
  <LinksUpToDate>false</LinksUpToDate>
  <CharactersWithSpaces>521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奚淑煜</dc:creator>
  <cp:lastModifiedBy>Administrator</cp:lastModifiedBy>
  <dcterms:modified xsi:type="dcterms:W3CDTF">2026-01-07T03:44:50Z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