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2023  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考务终端充电柜</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西城区教育委员会</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西城考试中心</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郝颖</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13910122271</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w:t>
            </w:r>
            <w:r>
              <w:rPr>
                <w:rFonts w:ascii="宋体" w:hAnsi="宋体" w:eastAsia="宋体" w:cs="宋体"/>
                <w:kern w:val="0"/>
                <w:sz w:val="18"/>
                <w:szCs w:val="18"/>
              </w:rPr>
              <w:t>3.48</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w:t>
            </w:r>
            <w:r>
              <w:rPr>
                <w:rFonts w:ascii="宋体" w:hAnsi="宋体" w:eastAsia="宋体" w:cs="宋体"/>
                <w:kern w:val="0"/>
                <w:sz w:val="18"/>
                <w:szCs w:val="18"/>
              </w:rPr>
              <w:t>3.48</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w:t>
            </w:r>
            <w:r>
              <w:rPr>
                <w:rFonts w:ascii="宋体" w:hAnsi="宋体" w:eastAsia="宋体" w:cs="宋体"/>
                <w:kern w:val="0"/>
                <w:sz w:val="18"/>
                <w:szCs w:val="18"/>
              </w:rPr>
              <w:t>3.48</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w:t>
            </w:r>
            <w:r>
              <w:rPr>
                <w:rFonts w:ascii="宋体" w:hAnsi="宋体" w:eastAsia="宋体" w:cs="宋体"/>
                <w:kern w:val="0"/>
                <w:sz w:val="18"/>
                <w:szCs w:val="18"/>
              </w:rPr>
              <w:t>3.48</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w:t>
            </w:r>
            <w:r>
              <w:rPr>
                <w:rFonts w:ascii="宋体" w:hAnsi="宋体" w:eastAsia="宋体" w:cs="宋体"/>
                <w:kern w:val="0"/>
                <w:sz w:val="18"/>
                <w:szCs w:val="18"/>
              </w:rPr>
              <w:t>3.48</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w:t>
            </w:r>
            <w:r>
              <w:rPr>
                <w:rFonts w:ascii="宋体" w:hAnsi="宋体" w:eastAsia="宋体" w:cs="宋体"/>
                <w:kern w:val="0"/>
                <w:sz w:val="18"/>
                <w:szCs w:val="18"/>
              </w:rPr>
              <w:t>3.48</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629"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18"/>
                <w:szCs w:val="18"/>
              </w:rPr>
            </w:pPr>
            <w:r>
              <w:rPr>
                <w:rFonts w:hint="eastAsia" w:ascii="宋体" w:hAnsi="宋体" w:cs="宋体"/>
                <w:kern w:val="0"/>
                <w:sz w:val="18"/>
                <w:szCs w:val="18"/>
              </w:rPr>
              <w:t>为了更有利于各考点校对考务终端设备的存放与保护工作、定期对考务终端设备的进行集中充电维护工作，保障考务终端设备在教育考试中的正常使用，特申请为西城区1</w:t>
            </w:r>
            <w:r>
              <w:rPr>
                <w:rFonts w:ascii="宋体" w:hAnsi="宋体" w:cs="宋体"/>
                <w:kern w:val="0"/>
                <w:sz w:val="18"/>
                <w:szCs w:val="18"/>
              </w:rPr>
              <w:t>6</w:t>
            </w:r>
            <w:r>
              <w:rPr>
                <w:rFonts w:hint="eastAsia" w:ascii="宋体" w:hAnsi="宋体" w:cs="宋体"/>
                <w:kern w:val="0"/>
                <w:sz w:val="18"/>
                <w:szCs w:val="18"/>
              </w:rPr>
              <w:t>所高考考点校及西城区教育考试中心配备专用的考务终端设备充电柜。</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完成了对1</w:t>
            </w:r>
            <w:r>
              <w:rPr>
                <w:rFonts w:ascii="宋体" w:hAnsi="宋体" w:eastAsia="宋体" w:cs="宋体"/>
                <w:kern w:val="0"/>
                <w:sz w:val="18"/>
                <w:szCs w:val="18"/>
              </w:rPr>
              <w:t>6</w:t>
            </w:r>
            <w:r>
              <w:rPr>
                <w:rFonts w:hint="eastAsia" w:ascii="宋体" w:hAnsi="宋体" w:eastAsia="宋体" w:cs="宋体"/>
                <w:kern w:val="0"/>
                <w:sz w:val="18"/>
                <w:szCs w:val="18"/>
              </w:rPr>
              <w:t>所高考考点校及西城区教育考试中心考务终端充电柜的配备。</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购买18台考务终端充电柜</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充电柜质量合格率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63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高考前完成设备采购和部署率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86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总支出不高于33.48万元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≤33.48万元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33.48万元</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1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确保考务终端得到集中管理及保护</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78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确保考务终端设备在教育招生考试中正常使用</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0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各高考考点对设备的满意度</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ExNTgzMGUzNTVmMmYyNWI4Mzc5OWNkNWM3OTY3MzAifQ=="/>
  </w:docVars>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D6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304"/>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2EF2"/>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6FB"/>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1EB4"/>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8A5"/>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 w:val="66A80749"/>
    <w:rsid w:val="78065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semiHidden/>
    <w:qFormat/>
    <w:uiPriority w:val="99"/>
    <w:rPr>
      <w:sz w:val="18"/>
      <w:szCs w:val="18"/>
    </w:rPr>
  </w:style>
  <w:style w:type="character" w:customStyle="1" w:styleId="7">
    <w:name w:val="页脚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156</Words>
  <Characters>893</Characters>
  <Lines>7</Lines>
  <Paragraphs>2</Paragraphs>
  <TotalTime>1</TotalTime>
  <ScaleCrop>false</ScaleCrop>
  <LinksUpToDate>false</LinksUpToDate>
  <CharactersWithSpaces>1047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2024-03-15T03:20:00Z</dcterms:created>
  <dc:creator>北京市西城区教育委员会（事业本级）</dc:creator>
  <cp:lastModifiedBy>杨春瑞 嘉奕爸爸</cp:lastModifiedBy>
  <dcterms:modified xsi:type="dcterms:W3CDTF">2024-03-15T05:25:57Z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C40CDDDE1B7F4711B5AED4504B17C218_13</vt:lpwstr>
  </property>
</Properties>
</file>