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w:t>
            </w:r>
            <w:r w:rsidR="00DF282A">
              <w:rPr>
                <w:rFonts w:ascii="宋体" w:eastAsia="宋体" w:hAnsi="宋体" w:cs="宋体"/>
                <w:kern w:val="0"/>
                <w:sz w:val="22"/>
                <w:szCs w:val="24"/>
              </w:rPr>
              <w:t>202</w:t>
            </w:r>
            <w:r w:rsidR="00426D51">
              <w:rPr>
                <w:rFonts w:ascii="宋体" w:eastAsia="宋体" w:hAnsi="宋体" w:cs="宋体"/>
                <w:kern w:val="0"/>
                <w:sz w:val="22"/>
                <w:szCs w:val="24"/>
              </w:rPr>
              <w:t>3</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学生资助平台系统</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hAnsi="宋体" w:cs="宋体" w:hint="eastAsia"/>
                <w:kern w:val="0"/>
                <w:sz w:val="18"/>
                <w:szCs w:val="18"/>
              </w:rPr>
              <w:t>北京市西城区教育委员会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0" w:type="dxa"/>
            <w:gridSpan w:val="5"/>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hAnsi="宋体" w:cs="宋体" w:hint="eastAsia"/>
                <w:kern w:val="0"/>
                <w:sz w:val="18"/>
                <w:szCs w:val="18"/>
              </w:rPr>
              <w:t>西城区教育会计核算中心</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proofErr w:type="gramStart"/>
            <w:r>
              <w:rPr>
                <w:rFonts w:ascii="宋体" w:eastAsia="宋体" w:hAnsi="宋体" w:cs="宋体" w:hint="eastAsia"/>
                <w:kern w:val="0"/>
                <w:sz w:val="18"/>
                <w:szCs w:val="18"/>
              </w:rPr>
              <w:t>李紫桥</w:t>
            </w:r>
            <w:proofErr w:type="gramEnd"/>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0" w:type="dxa"/>
            <w:gridSpan w:val="5"/>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8378031</w:t>
            </w:r>
          </w:p>
        </w:tc>
      </w:tr>
      <w:tr w:rsidR="00FF566A" w:rsidRPr="003C7CAD" w:rsidTr="002C79CE">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FF566A" w:rsidRPr="003C7CAD" w:rsidTr="002C79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1116" w:type="dxa"/>
            <w:gridSpan w:val="2"/>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1114" w:type="dxa"/>
            <w:gridSpan w:val="2"/>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5</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87.84</w:t>
            </w:r>
          </w:p>
        </w:tc>
        <w:tc>
          <w:tcPr>
            <w:tcW w:w="696" w:type="dxa"/>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w:t>
            </w:r>
          </w:p>
        </w:tc>
      </w:tr>
      <w:tr w:rsidR="00FF566A" w:rsidRPr="003C7CAD" w:rsidTr="002C79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1116" w:type="dxa"/>
            <w:gridSpan w:val="2"/>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1114" w:type="dxa"/>
            <w:gridSpan w:val="2"/>
            <w:tcBorders>
              <w:top w:val="nil"/>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5</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DF282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7.84</w:t>
            </w:r>
          </w:p>
        </w:tc>
        <w:tc>
          <w:tcPr>
            <w:tcW w:w="69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2C79CE">
        <w:trPr>
          <w:trHeight w:hRule="exact" w:val="579"/>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426D51"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通过开发资助平台系统，可以更好的完成本系统采集认定各环节数据填报及与市级系统数据对接功能。</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426D51"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按照预期完成</w:t>
            </w:r>
          </w:p>
        </w:tc>
      </w:tr>
      <w:tr w:rsidR="00FF566A" w:rsidRPr="003C7CAD" w:rsidTr="002C79CE">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426D51" w:rsidP="002C79CE">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软件系统</w:t>
            </w:r>
          </w:p>
        </w:tc>
        <w:tc>
          <w:tcPr>
            <w:tcW w:w="837" w:type="dxa"/>
            <w:tcBorders>
              <w:top w:val="nil"/>
              <w:left w:val="nil"/>
              <w:bottom w:val="single" w:sz="4" w:space="0" w:color="auto"/>
              <w:right w:val="single" w:sz="4" w:space="0" w:color="auto"/>
            </w:tcBorders>
            <w:vAlign w:val="center"/>
          </w:tcPr>
          <w:p w:rsidR="00FF566A" w:rsidRPr="003C7CAD" w:rsidRDefault="00426D51"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1套</w:t>
            </w:r>
          </w:p>
        </w:tc>
        <w:tc>
          <w:tcPr>
            <w:tcW w:w="836" w:type="dxa"/>
            <w:tcBorders>
              <w:top w:val="nil"/>
              <w:left w:val="nil"/>
              <w:bottom w:val="single" w:sz="4" w:space="0" w:color="auto"/>
              <w:right w:val="single" w:sz="4" w:space="0" w:color="auto"/>
            </w:tcBorders>
            <w:vAlign w:val="center"/>
          </w:tcPr>
          <w:p w:rsidR="00FF566A" w:rsidRPr="003C7CAD" w:rsidRDefault="00426D51"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1套</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CC19C5" w:rsidP="002C79CE">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根据合同约定内容完成度</w:t>
            </w:r>
          </w:p>
        </w:tc>
        <w:tc>
          <w:tcPr>
            <w:tcW w:w="837"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36"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合同约定时间</w:t>
            </w:r>
          </w:p>
        </w:tc>
        <w:tc>
          <w:tcPr>
            <w:tcW w:w="837" w:type="dxa"/>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r>
              <w:rPr>
                <w:rFonts w:ascii="宋体" w:eastAsia="宋体" w:hAnsi="宋体" w:cs="宋体" w:hint="eastAsia"/>
                <w:kern w:val="0"/>
                <w:sz w:val="18"/>
                <w:szCs w:val="18"/>
              </w:rPr>
              <w:t>月</w:t>
            </w:r>
          </w:p>
        </w:tc>
        <w:tc>
          <w:tcPr>
            <w:tcW w:w="836" w:type="dxa"/>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r>
              <w:rPr>
                <w:rFonts w:ascii="宋体" w:eastAsia="宋体" w:hAnsi="宋体" w:cs="宋体" w:hint="eastAsia"/>
                <w:kern w:val="0"/>
                <w:sz w:val="18"/>
                <w:szCs w:val="18"/>
              </w:rPr>
              <w:t>月</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bookmarkStart w:id="0" w:name="_GoBack"/>
        <w:bookmarkEnd w:id="0"/>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CC19C5" w:rsidP="002C79CE">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软件开发预算数</w:t>
            </w:r>
          </w:p>
        </w:tc>
        <w:tc>
          <w:tcPr>
            <w:tcW w:w="837"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5</w:t>
            </w:r>
            <w:r>
              <w:rPr>
                <w:rFonts w:ascii="宋体" w:eastAsia="宋体" w:hAnsi="宋体" w:cs="宋体" w:hint="eastAsia"/>
                <w:kern w:val="0"/>
                <w:sz w:val="18"/>
                <w:szCs w:val="18"/>
              </w:rPr>
              <w:t>万</w:t>
            </w:r>
          </w:p>
        </w:tc>
        <w:tc>
          <w:tcPr>
            <w:tcW w:w="836"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5</w:t>
            </w:r>
            <w:r>
              <w:rPr>
                <w:rFonts w:ascii="宋体" w:eastAsia="宋体" w:hAnsi="宋体" w:cs="宋体" w:hint="eastAsia"/>
                <w:kern w:val="0"/>
                <w:sz w:val="18"/>
                <w:szCs w:val="18"/>
              </w:rPr>
              <w:t>万</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经济效益</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CC19C5" w:rsidP="002C79CE">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能完成上级工作</w:t>
            </w:r>
          </w:p>
        </w:tc>
        <w:tc>
          <w:tcPr>
            <w:tcW w:w="837"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36"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生态效益</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CC19C5" w:rsidP="002C79CE">
            <w:pPr>
              <w:widowControl/>
              <w:spacing w:line="240" w:lineRule="exact"/>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服务时限</w:t>
            </w:r>
          </w:p>
        </w:tc>
        <w:tc>
          <w:tcPr>
            <w:tcW w:w="837"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5年</w:t>
            </w:r>
          </w:p>
        </w:tc>
        <w:tc>
          <w:tcPr>
            <w:tcW w:w="836" w:type="dxa"/>
            <w:tcBorders>
              <w:top w:val="nil"/>
              <w:left w:val="nil"/>
              <w:bottom w:val="single" w:sz="4" w:space="0" w:color="auto"/>
              <w:right w:val="single" w:sz="4" w:space="0" w:color="auto"/>
            </w:tcBorders>
            <w:vAlign w:val="center"/>
          </w:tcPr>
          <w:p w:rsidR="00FF566A" w:rsidRPr="003C7CAD" w:rsidRDefault="00CC19C5" w:rsidP="002C79CE">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5年</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软件使用方满意度</w:t>
            </w:r>
          </w:p>
        </w:tc>
        <w:tc>
          <w:tcPr>
            <w:tcW w:w="837" w:type="dxa"/>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36" w:type="dxa"/>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single" w:sz="4" w:space="0" w:color="auto"/>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3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2C79CE">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FF566A" w:rsidRPr="003C7CAD" w:rsidRDefault="004E1383" w:rsidP="002C79CE">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9</w:t>
            </w:r>
          </w:p>
        </w:tc>
        <w:tc>
          <w:tcPr>
            <w:tcW w:w="1393"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51A3" w:rsidRDefault="00A951A3" w:rsidP="00FF566A">
      <w:r>
        <w:separator/>
      </w:r>
    </w:p>
  </w:endnote>
  <w:endnote w:type="continuationSeparator" w:id="0">
    <w:p w:rsidR="00A951A3" w:rsidRDefault="00A951A3"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51A3" w:rsidRDefault="00A951A3" w:rsidP="00FF566A">
      <w:r>
        <w:separator/>
      </w:r>
    </w:p>
  </w:footnote>
  <w:footnote w:type="continuationSeparator" w:id="0">
    <w:p w:rsidR="00A951A3" w:rsidRDefault="00A951A3"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6D51"/>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383"/>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1BD"/>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1A3"/>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9C5"/>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82A"/>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9F36C"/>
  <w15:docId w15:val="{50B38BA6-FEFB-4F06-AA6D-ECE52D67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66A"/>
    <w:rPr>
      <w:sz w:val="18"/>
      <w:szCs w:val="18"/>
    </w:rPr>
  </w:style>
  <w:style w:type="paragraph" w:styleId="a5">
    <w:name w:val="footer"/>
    <w:basedOn w:val="a"/>
    <w:link w:val="a6"/>
    <w:uiPriority w:val="99"/>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user</cp:lastModifiedBy>
  <cp:revision>5</cp:revision>
  <dcterms:created xsi:type="dcterms:W3CDTF">2023-03-01T08:22:00Z</dcterms:created>
  <dcterms:modified xsi:type="dcterms:W3CDTF">2024-03-06T01:58:00Z</dcterms:modified>
</cp:coreProperties>
</file>