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w:t>
            </w:r>
            <w:bookmarkStart w:id="0" w:name="_GoBack"/>
            <w:r>
              <w:rPr>
                <w:rFonts w:hint="eastAsia" w:ascii="方正小标宋简体" w:hAnsi="黑体" w:eastAsia="方正小标宋简体"/>
                <w:sz w:val="40"/>
                <w:szCs w:val="40"/>
              </w:rPr>
              <w:t>不予行政处罚</w:t>
            </w:r>
            <w:r>
              <w:rPr>
                <w:rFonts w:hint="eastAsia" w:ascii="方正小标宋简体" w:hAnsi="黑体" w:eastAsia="方正小标宋简体"/>
                <w:sz w:val="40"/>
                <w:szCs w:val="40"/>
                <w:lang w:eastAsia="zh-CN"/>
              </w:rPr>
              <w:t>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widowControl/>
        <w:shd w:val="clear" w:color="auto" w:fill="FFFFFF"/>
        <w:spacing w:line="560" w:lineRule="exact"/>
        <w:ind w:left="0" w:leftChars="0" w:firstLine="182" w:firstLineChars="57"/>
        <w:rPr>
          <w:rFonts w:ascii="仿宋_GB2312" w:hAnsi="Times New Roman" w:eastAsia="仿宋_GB2312"/>
          <w:snapToGrid w:val="0"/>
          <w:kern w:val="0"/>
          <w:sz w:val="32"/>
          <w:szCs w:val="32"/>
        </w:rPr>
      </w:pPr>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B525A1F"/>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4</TotalTime>
  <ScaleCrop>false</ScaleCrop>
  <LinksUpToDate>false</LinksUpToDate>
  <CharactersWithSpaces>4939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贺永军</cp:lastModifiedBy>
  <cp:lastPrinted>2021-01-06T03:33:00Z</cp:lastPrinted>
  <dcterms:modified xsi:type="dcterms:W3CDTF">2026-03-02T02:42:11Z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812FFD5BE45259CB3964DE68111BE5EE_43</vt:lpwstr>
  </property>
</Properties>
</file>