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ordWrap/>
        <w:overflowPunct/>
        <w:topLinePunct w:val="0"/>
        <w:bidi w:val="0"/>
        <w:spacing w:before="0" w:after="0" w:line="440" w:lineRule="exact"/>
        <w:jc w:val="both"/>
        <w:rPr>
          <w:sz w:val="32"/>
          <w:szCs w:val="32"/>
          <w:highlight w:val="none"/>
        </w:rPr>
      </w:pPr>
      <w:bookmarkStart w:id="0" w:name="_Toc30268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附件1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西城区文物建筑活化利用项目</w:t>
      </w:r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Arial"/>
          <w:sz w:val="2"/>
          <w:szCs w:val="20"/>
          <w:highlight w:val="none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申报表</w:t>
      </w:r>
    </w:p>
    <w:tbl>
      <w:tblPr>
        <w:tblStyle w:val="9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872"/>
        <w:gridCol w:w="5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意向院落：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秦良玉屯兵处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3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项目单位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项目申报单位名称（加盖公章）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2.注册地址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5" w:type="pct"/>
            <w:vMerge w:val="continue"/>
            <w:tcBorders>
              <w:top w:val="single" w:color="auto" w:sz="4" w:space="0"/>
              <w:left w:val="single" w:color="auto" w:sz="4" w:space="0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pct"/>
            <w:tcBorders>
              <w:top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3.注册资金（万元）</w:t>
            </w:r>
          </w:p>
        </w:tc>
        <w:tc>
          <w:tcPr>
            <w:tcW w:w="3506" w:type="pct"/>
            <w:tcBorders>
              <w:top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5" w:type="pct"/>
            <w:vMerge w:val="continue"/>
            <w:tcBorders>
              <w:left w:val="single" w:color="auto" w:sz="4" w:space="0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4.项目申报（实施）单位类型（单选）</w:t>
            </w:r>
          </w:p>
        </w:tc>
        <w:tc>
          <w:tcPr>
            <w:tcW w:w="3506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□国有企业 □民营企业 □外资企业 □社会团体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5" w:type="pct"/>
            <w:vMerge w:val="continue"/>
            <w:tcBorders>
              <w:left w:val="single" w:color="auto" w:sz="4" w:space="0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5.主营业务</w:t>
            </w:r>
          </w:p>
        </w:tc>
        <w:tc>
          <w:tcPr>
            <w:tcW w:w="3506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5" w:type="pct"/>
            <w:vMerge w:val="continue"/>
            <w:tcBorders>
              <w:left w:val="single" w:color="auto" w:sz="4" w:space="0"/>
            </w:tcBorders>
            <w:textDirection w:val="tbRlV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6.公司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3506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5" w:type="pct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项目信息</w:t>
            </w:r>
          </w:p>
        </w:tc>
        <w:tc>
          <w:tcPr>
            <w:tcW w:w="1127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活化利用意向</w:t>
            </w:r>
          </w:p>
        </w:tc>
        <w:tc>
          <w:tcPr>
            <w:tcW w:w="3506" w:type="pct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0" w:beforeLines="50" w:line="320" w:lineRule="exact"/>
              <w:ind w:left="11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/>
                <w:iCs/>
                <w:snapToGrid w:val="0"/>
                <w:color w:val="FF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（根据所选意向院落分别描述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方案与利用方向，如文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化交流、文化旅游、文化体验、非遗传承等，单个不超过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/>
          <w:sz w:val="21"/>
          <w:szCs w:val="21"/>
          <w:highlight w:val="non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0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kern w:val="0"/>
                <w:sz w:val="21"/>
                <w:szCs w:val="21"/>
                <w:highlight w:val="none"/>
                <w:fitText w:val="1920" w:id="742598978"/>
              </w:rPr>
              <w:t>法人代表（签章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kern w:val="0"/>
                <w:sz w:val="21"/>
                <w:szCs w:val="21"/>
                <w:highlight w:val="none"/>
                <w:fitText w:val="1920" w:id="742598978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8" w:leftChars="-63" w:hanging="1450" w:hangingChars="58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kern w:val="0"/>
                <w:sz w:val="21"/>
                <w:szCs w:val="21"/>
                <w:highlight w:val="none"/>
                <w:fitText w:val="960" w:id="213331188"/>
              </w:rPr>
              <w:t>联系电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1"/>
                <w:szCs w:val="21"/>
                <w:highlight w:val="none"/>
                <w:fitText w:val="960" w:id="213331188"/>
              </w:rPr>
              <w:t>话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8"/>
                <w:kern w:val="0"/>
                <w:sz w:val="21"/>
                <w:szCs w:val="21"/>
                <w:highlight w:val="none"/>
                <w:fitText w:val="1920" w:id="761137946"/>
              </w:rPr>
              <w:t>项目负责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kern w:val="0"/>
                <w:sz w:val="21"/>
                <w:szCs w:val="21"/>
                <w:highlight w:val="none"/>
                <w:fitText w:val="1920" w:id="761137946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8" w:leftChars="-63" w:hanging="1450" w:hangingChars="58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kern w:val="0"/>
                <w:sz w:val="21"/>
                <w:szCs w:val="21"/>
                <w:highlight w:val="none"/>
                <w:fitText w:val="960" w:id="251480820"/>
                <w:lang w:val="en-US" w:eastAsia="zh-CN"/>
              </w:rPr>
              <w:t>联系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kern w:val="0"/>
                <w:sz w:val="21"/>
                <w:szCs w:val="21"/>
                <w:highlight w:val="none"/>
                <w:fitText w:val="960" w:id="251480820"/>
              </w:rPr>
              <w:t>电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1"/>
                <w:szCs w:val="21"/>
                <w:highlight w:val="none"/>
                <w:fitText w:val="960" w:id="251480820"/>
              </w:rPr>
              <w:t>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8"/>
                <w:kern w:val="0"/>
                <w:sz w:val="21"/>
                <w:szCs w:val="21"/>
                <w:highlight w:val="none"/>
                <w:fitText w:val="1920" w:id="93269684"/>
              </w:rPr>
              <w:t>财务负责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kern w:val="0"/>
                <w:sz w:val="21"/>
                <w:szCs w:val="21"/>
                <w:highlight w:val="none"/>
                <w:fitText w:val="1920" w:id="93269684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8" w:leftChars="-63" w:hanging="1450" w:hangingChars="58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w w:val="100"/>
                <w:kern w:val="0"/>
                <w:sz w:val="21"/>
                <w:szCs w:val="21"/>
                <w:highlight w:val="none"/>
                <w:fitText w:val="960" w:id="1531196074"/>
                <w:lang w:val="en-US" w:eastAsia="zh-CN"/>
              </w:rPr>
              <w:t>联系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w w:val="100"/>
                <w:kern w:val="0"/>
                <w:sz w:val="21"/>
                <w:szCs w:val="21"/>
                <w:highlight w:val="none"/>
                <w:fitText w:val="960" w:id="1531196074"/>
              </w:rPr>
              <w:t>电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w w:val="100"/>
                <w:kern w:val="0"/>
                <w:sz w:val="21"/>
                <w:szCs w:val="21"/>
                <w:highlight w:val="none"/>
                <w:fitText w:val="960" w:id="1531196074"/>
              </w:rPr>
              <w:t>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80"/>
                <w:kern w:val="0"/>
                <w:sz w:val="21"/>
                <w:szCs w:val="21"/>
                <w:highlight w:val="none"/>
                <w:fitText w:val="1920" w:id="1411072743"/>
              </w:rPr>
              <w:t>联系地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1"/>
                <w:szCs w:val="21"/>
                <w:highlight w:val="none"/>
                <w:fitText w:val="1920" w:id="1411072743"/>
              </w:rPr>
              <w:t>址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default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80"/>
                <w:kern w:val="0"/>
                <w:sz w:val="21"/>
                <w:szCs w:val="21"/>
                <w:highlight w:val="none"/>
                <w:fitText w:val="1920" w:id="1604403923"/>
              </w:rPr>
              <w:t>电子邮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1"/>
                <w:szCs w:val="21"/>
                <w:highlight w:val="none"/>
                <w:fitText w:val="1920" w:id="1604403923"/>
              </w:rPr>
              <w:t>箱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8" w:leftChars="-63" w:hanging="1450" w:hangingChars="58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kern w:val="0"/>
                <w:sz w:val="21"/>
                <w:szCs w:val="21"/>
                <w:highlight w:val="none"/>
                <w:fitText w:val="960" w:id="1902059142"/>
              </w:rPr>
              <w:t>填表日</w:t>
            </w:r>
            <w:r>
              <w:rPr>
                <w:rFonts w:hint="eastAsia" w:ascii="方正仿宋_GB2312" w:hAnsi="方正仿宋_GB2312" w:eastAsia="方正仿宋_GB2312" w:cs="方正仿宋_GB2312"/>
                <w:spacing w:val="0"/>
                <w:kern w:val="0"/>
                <w:sz w:val="21"/>
                <w:szCs w:val="21"/>
                <w:highlight w:val="none"/>
                <w:fitText w:val="960" w:id="1902059142"/>
              </w:rPr>
              <w:t>期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highlight w:val="none"/>
                <w:u w:val="single"/>
              </w:rPr>
              <w:t xml:space="preserve">                    </w:t>
            </w:r>
          </w:p>
        </w:tc>
      </w:tr>
    </w:tbl>
    <w:p>
      <w:pPr>
        <w:pageBreakBefore w:val="0"/>
        <w:wordWrap/>
        <w:overflowPunct/>
        <w:topLinePunct w:val="0"/>
        <w:bidi w:val="0"/>
        <w:spacing w:line="4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3E9488"/>
    <w:multiLevelType w:val="singleLevel"/>
    <w:tmpl w:val="A33E9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Cs w:val="2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2026-03-18T01:18:14Z</dcterms:created>
  <dc:creator>lenovo</dc:creator>
  <cp:lastModifiedBy>lenovo</cp:lastModifiedBy>
  <dcterms:modified xsi:type="dcterms:W3CDTF">2026-03-18T01:18:54Z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