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关于国网北京市电力公司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7处变电站项目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完善手续的公示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按照市、区两级工作部署，依据《北京市公共公益类违法用地违法建设项目完善手续工作办法》、《进一步实施&lt;北京市公共公益类违法用地违法建设项目完善手续的工作办法&gt;的意见》，国网北京市电力公司7处变电站项目（具体项目情况详见附表）符合公共公益性质和完善手续条件。经区级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审会审议通过，同意按照《北京市公共公益类违法用地违法建设项目完善手续工作办法》完善相关手续。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现将有关情况进行公示，公示期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2026年5月6日起至2026年5月11日止。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如有异议请与西城区城市管理委员会联系，联系电话：88391617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；书面意见反馈邮箱：xccsglw@bjxch.gov.cn。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附件：国网北京市电力公司7处变电站项目明细表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C03AD"/>
    <w:rsid w:val="12C6128C"/>
    <w:rsid w:val="12E03D6A"/>
    <w:rsid w:val="19DDD715"/>
    <w:rsid w:val="261C03AD"/>
    <w:rsid w:val="391E4FC0"/>
    <w:rsid w:val="39AD29E6"/>
    <w:rsid w:val="5F815614"/>
    <w:rsid w:val="60B60E72"/>
    <w:rsid w:val="62BA428A"/>
    <w:rsid w:val="64C24AFE"/>
    <w:rsid w:val="6ABC2EDE"/>
    <w:rsid w:val="6EB7CDE6"/>
    <w:rsid w:val="6FDE3BDA"/>
    <w:rsid w:val="6FFFFF3D"/>
    <w:rsid w:val="77EA3E43"/>
    <w:rsid w:val="7BEFE23A"/>
    <w:rsid w:val="7E57DBC9"/>
    <w:rsid w:val="7FEF3AB2"/>
    <w:rsid w:val="82DD5EE7"/>
    <w:rsid w:val="A6BF75E4"/>
    <w:rsid w:val="BE5F3FE5"/>
    <w:rsid w:val="DF2D5FD2"/>
    <w:rsid w:val="DFF45CB1"/>
    <w:rsid w:val="E59A8F11"/>
    <w:rsid w:val="F3BBF81C"/>
    <w:rsid w:val="F5EE9081"/>
    <w:rsid w:val="FDFB7E7D"/>
    <w:rsid w:val="FEF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2021-12-17T10:48:00Z</dcterms:created>
  <dc:creator>王桂荣</dc:creator>
  <cp:lastModifiedBy>XCGW-006</cp:lastModifiedBy>
  <cp:lastPrinted>2025-09-22T18:42:00Z</cp:lastPrinted>
  <dcterms:modified xsi:type="dcterms:W3CDTF">2026-04-27T11:39:08Z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9CE081160F776A5B5CDAEE696053506E</vt:lpwstr>
  </property>
</Properties>
</file>