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1527" w14:textId="0CEDAC0D" w:rsidR="00A40F77" w:rsidRDefault="00CB63B0">
      <w:pPr>
        <w:snapToGrid w:val="0"/>
        <w:spacing w:line="440" w:lineRule="exact"/>
        <w:jc w:val="center"/>
        <w:rPr>
          <w:rFonts w:eastAsia="方正小标宋简体" w:cs="Times New Roman"/>
          <w:color w:val="000000"/>
          <w:sz w:val="32"/>
          <w:szCs w:val="32"/>
        </w:rPr>
      </w:pPr>
      <w:r>
        <w:rPr>
          <w:rFonts w:eastAsia="方正小标宋简体" w:cs="Times New Roman"/>
          <w:color w:val="000000"/>
          <w:sz w:val="32"/>
          <w:szCs w:val="32"/>
        </w:rPr>
        <w:t>20</w:t>
      </w:r>
      <w:r>
        <w:rPr>
          <w:rFonts w:eastAsia="方正小标宋简体" w:cs="Times New Roman" w:hint="eastAsia"/>
          <w:color w:val="000000"/>
          <w:sz w:val="32"/>
          <w:szCs w:val="32"/>
        </w:rPr>
        <w:t>2</w:t>
      </w:r>
      <w:r w:rsidR="00DB1DC1">
        <w:rPr>
          <w:rFonts w:ascii="Cambria" w:eastAsia="方正小标宋简体" w:hAnsi="Cambria" w:cs="Times New Roman" w:hint="eastAsia"/>
          <w:color w:val="000000"/>
          <w:sz w:val="32"/>
          <w:szCs w:val="32"/>
        </w:rPr>
        <w:t>6</w:t>
      </w:r>
      <w:r>
        <w:rPr>
          <w:rFonts w:eastAsia="方正小标宋简体" w:cs="Times New Roman"/>
          <w:color w:val="000000"/>
          <w:sz w:val="32"/>
          <w:szCs w:val="32"/>
        </w:rPr>
        <w:t>年北京市</w:t>
      </w:r>
      <w:r>
        <w:rPr>
          <w:rFonts w:eastAsia="方正小标宋简体" w:cs="Times New Roman" w:hint="eastAsia"/>
          <w:color w:val="000000"/>
          <w:sz w:val="32"/>
          <w:szCs w:val="32"/>
        </w:rPr>
        <w:t>西城区</w:t>
      </w:r>
      <w:r>
        <w:rPr>
          <w:rFonts w:eastAsia="方正小标宋简体" w:cs="Times New Roman"/>
          <w:color w:val="000000"/>
          <w:sz w:val="32"/>
          <w:szCs w:val="32"/>
        </w:rPr>
        <w:t>童鞋产品质量监督抽查实施细则</w:t>
      </w:r>
    </w:p>
    <w:p w14:paraId="325F477F" w14:textId="77777777" w:rsidR="00A40F77" w:rsidRDefault="00A40F77">
      <w:pPr>
        <w:snapToGrid w:val="0"/>
        <w:spacing w:line="440" w:lineRule="exact"/>
        <w:rPr>
          <w:rFonts w:eastAsia="黑体" w:cs="Times New Roman"/>
          <w:color w:val="000000"/>
        </w:rPr>
      </w:pPr>
    </w:p>
    <w:p w14:paraId="6687D573" w14:textId="77777777" w:rsidR="00A40F77" w:rsidRDefault="00CB63B0">
      <w:pPr>
        <w:snapToGrid w:val="0"/>
        <w:spacing w:line="440" w:lineRule="exact"/>
        <w:rPr>
          <w:rFonts w:eastAsia="黑体" w:cs="Times New Roman"/>
          <w:color w:val="000000"/>
        </w:rPr>
      </w:pPr>
      <w:r>
        <w:rPr>
          <w:rFonts w:eastAsia="黑体" w:cs="Times New Roman"/>
          <w:color w:val="000000"/>
        </w:rPr>
        <w:t xml:space="preserve">1 </w:t>
      </w:r>
      <w:r>
        <w:rPr>
          <w:rFonts w:eastAsia="黑体" w:cs="Times New Roman"/>
          <w:color w:val="000000"/>
        </w:rPr>
        <w:t>抽样方法</w:t>
      </w:r>
    </w:p>
    <w:p w14:paraId="166A3217" w14:textId="77777777" w:rsidR="00A40F77" w:rsidRDefault="00CB63B0">
      <w:pPr>
        <w:snapToGrid w:val="0"/>
        <w:spacing w:line="440" w:lineRule="exact"/>
        <w:ind w:firstLineChars="200" w:firstLine="420"/>
        <w:rPr>
          <w:rFonts w:cs="Times New Roman"/>
          <w:color w:val="000000"/>
        </w:rPr>
      </w:pPr>
      <w:r>
        <w:rPr>
          <w:rFonts w:cs="Times New Roman"/>
          <w:color w:val="000000"/>
        </w:rPr>
        <w:t>以随机抽样的方式在被抽样生产者、销售者的待销产品中抽取。</w:t>
      </w:r>
    </w:p>
    <w:p w14:paraId="208FF9AA" w14:textId="77777777" w:rsidR="00A40F77" w:rsidRDefault="00CB63B0">
      <w:pPr>
        <w:snapToGrid w:val="0"/>
        <w:spacing w:line="440" w:lineRule="exact"/>
        <w:ind w:firstLineChars="200" w:firstLine="420"/>
        <w:rPr>
          <w:rFonts w:cs="Times New Roman"/>
          <w:color w:val="000000"/>
        </w:rPr>
      </w:pPr>
      <w:r>
        <w:rPr>
          <w:rFonts w:cs="Times New Roman"/>
          <w:color w:val="000000"/>
        </w:rPr>
        <w:t>随机数一般可使用随机数表等方法产生。</w:t>
      </w:r>
    </w:p>
    <w:p w14:paraId="5AC2B6FA" w14:textId="56EDF36B" w:rsidR="00A40F77" w:rsidRDefault="00CB63B0" w:rsidP="00DB1DC1">
      <w:pPr>
        <w:snapToGrid w:val="0"/>
        <w:spacing w:line="440" w:lineRule="exact"/>
        <w:ind w:firstLineChars="200" w:firstLine="420"/>
        <w:rPr>
          <w:rFonts w:cs="Times New Roman"/>
          <w:color w:val="000000"/>
        </w:rPr>
      </w:pPr>
      <w:r>
        <w:rPr>
          <w:rFonts w:cs="Times New Roman"/>
          <w:color w:val="000000"/>
        </w:rPr>
        <w:t>抽样基数满足抽样数量</w:t>
      </w:r>
      <w:r w:rsidRPr="00CA6811">
        <w:rPr>
          <w:rFonts w:cs="Times New Roman"/>
          <w:color w:val="000000"/>
        </w:rPr>
        <w:t>即可，抽取</w:t>
      </w:r>
      <w:r w:rsidR="00CA6811" w:rsidRPr="00CA6811">
        <w:rPr>
          <w:rFonts w:cs="Times New Roman" w:hint="eastAsia"/>
          <w:color w:val="000000"/>
        </w:rPr>
        <w:t>4</w:t>
      </w:r>
      <w:r w:rsidRPr="00CA6811">
        <w:rPr>
          <w:rFonts w:cs="Times New Roman"/>
          <w:color w:val="000000"/>
        </w:rPr>
        <w:t>双，</w:t>
      </w:r>
      <w:r w:rsidRPr="00CA6811">
        <w:rPr>
          <w:rFonts w:cs="Times New Roman"/>
          <w:color w:val="000000"/>
        </w:rPr>
        <w:t>2</w:t>
      </w:r>
      <w:r w:rsidRPr="00CA6811">
        <w:rPr>
          <w:rFonts w:cs="Times New Roman"/>
          <w:color w:val="000000"/>
        </w:rPr>
        <w:t>双为检验用样品，另</w:t>
      </w:r>
      <w:r w:rsidR="00CA6811" w:rsidRPr="00CA6811">
        <w:rPr>
          <w:rFonts w:cs="Times New Roman" w:hint="eastAsia"/>
          <w:color w:val="000000"/>
        </w:rPr>
        <w:t>2</w:t>
      </w:r>
      <w:r w:rsidRPr="00CA6811">
        <w:rPr>
          <w:rFonts w:cs="Times New Roman"/>
          <w:color w:val="000000"/>
        </w:rPr>
        <w:t>双为备用样品。</w:t>
      </w:r>
    </w:p>
    <w:p w14:paraId="10B33FBD" w14:textId="77777777" w:rsidR="00A40F77" w:rsidRDefault="00CB63B0">
      <w:pPr>
        <w:snapToGrid w:val="0"/>
        <w:spacing w:line="440" w:lineRule="exact"/>
        <w:rPr>
          <w:rFonts w:eastAsia="黑体" w:cs="Times New Roman"/>
          <w:color w:val="000000"/>
        </w:rPr>
      </w:pPr>
      <w:r>
        <w:rPr>
          <w:rFonts w:eastAsia="黑体" w:cs="Times New Roman"/>
          <w:color w:val="000000"/>
        </w:rPr>
        <w:t xml:space="preserve">2 </w:t>
      </w:r>
      <w:r>
        <w:rPr>
          <w:rFonts w:eastAsia="黑体" w:cs="Times New Roman"/>
          <w:color w:val="000000"/>
        </w:rPr>
        <w:t>检验依据</w:t>
      </w:r>
    </w:p>
    <w:p w14:paraId="4E3047DD" w14:textId="2D41CA8B" w:rsidR="00106DA0" w:rsidRPr="00106DA0" w:rsidRDefault="00084B26" w:rsidP="004C12BE">
      <w:pPr>
        <w:adjustRightInd w:val="0"/>
        <w:snapToGrid w:val="0"/>
        <w:spacing w:line="440" w:lineRule="exact"/>
        <w:jc w:val="center"/>
        <w:rPr>
          <w:rFonts w:eastAsia="黑体" w:cs="Times New Roman"/>
          <w:color w:val="000000"/>
        </w:rPr>
      </w:pPr>
      <w:r>
        <w:rPr>
          <w:rFonts w:eastAsia="黑体" w:cs="Times New Roman" w:hint="eastAsia"/>
          <w:color w:val="000000"/>
        </w:rPr>
        <w:t>表</w:t>
      </w:r>
      <w:r>
        <w:rPr>
          <w:rFonts w:eastAsia="黑体" w:cs="Times New Roman" w:hint="eastAsia"/>
          <w:color w:val="000000"/>
        </w:rPr>
        <w:t xml:space="preserve">1 </w:t>
      </w:r>
      <w:r>
        <w:rPr>
          <w:rFonts w:eastAsia="黑体" w:cs="Times New Roman" w:hint="eastAsia"/>
          <w:color w:val="000000"/>
        </w:rPr>
        <w:t>儿童皮鞋</w:t>
      </w:r>
    </w:p>
    <w:tbl>
      <w:tblPr>
        <w:tblW w:w="4940" w:type="pct"/>
        <w:tblInd w:w="108" w:type="dxa"/>
        <w:tblLayout w:type="fixed"/>
        <w:tblLook w:val="04A0" w:firstRow="1" w:lastRow="0" w:firstColumn="1" w:lastColumn="0" w:noHBand="0" w:noVBand="1"/>
      </w:tblPr>
      <w:tblGrid>
        <w:gridCol w:w="708"/>
        <w:gridCol w:w="2410"/>
        <w:gridCol w:w="2410"/>
        <w:gridCol w:w="3423"/>
      </w:tblGrid>
      <w:tr w:rsidR="00A40F77" w14:paraId="0C5AFDD5" w14:textId="77777777" w:rsidTr="004C12BE">
        <w:trPr>
          <w:trHeight w:val="340"/>
          <w:tblHeader/>
        </w:trPr>
        <w:tc>
          <w:tcPr>
            <w:tcW w:w="396" w:type="pct"/>
            <w:tcBorders>
              <w:top w:val="single" w:sz="4" w:space="0" w:color="000000"/>
              <w:left w:val="single" w:sz="4" w:space="0" w:color="000000"/>
              <w:bottom w:val="single" w:sz="4" w:space="0" w:color="000000"/>
              <w:right w:val="single" w:sz="4" w:space="0" w:color="000000"/>
            </w:tcBorders>
            <w:noWrap/>
            <w:vAlign w:val="center"/>
          </w:tcPr>
          <w:p w14:paraId="7877B711"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序号</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26BFD39D"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检验项目</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0D1D10EE"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检验依据</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33A349C2"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检验方法</w:t>
            </w:r>
          </w:p>
        </w:tc>
      </w:tr>
      <w:tr w:rsidR="00A40F77" w14:paraId="246168FC"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2CC1621"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1</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7E27F74F"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标识</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26096D68" w14:textId="5DF24D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6D2253CC" w14:textId="234639F0"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2673</w:t>
            </w:r>
            <w:r w:rsidR="00075ADD">
              <w:rPr>
                <w:rFonts w:ascii="宋体" w:hAnsi="宋体" w:cs="宋体" w:hint="eastAsia"/>
                <w:color w:val="000000"/>
                <w:kern w:val="0"/>
                <w:lang w:bidi="ar"/>
              </w:rPr>
              <w:t>—2023</w:t>
            </w:r>
          </w:p>
        </w:tc>
      </w:tr>
      <w:tr w:rsidR="00DB1DC1" w14:paraId="2A83FE65"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0F75774" w14:textId="109A0561" w:rsidR="00DB1DC1"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3BE2D3FC" w14:textId="422AF8EA" w:rsidR="00DB1DC1" w:rsidRDefault="00DB1DC1"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衬里和内垫摩擦色牢度</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07EB3208" w14:textId="4D1E5F43" w:rsidR="00DB1DC1" w:rsidRDefault="00DB1DC1"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64EB1B52" w14:textId="2E070F6C" w:rsidR="00DB1DC1" w:rsidRDefault="00DB1DC1"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2882</w:t>
            </w:r>
            <w:r w:rsidR="00106DA0">
              <w:rPr>
                <w:rFonts w:ascii="宋体" w:hAnsi="宋体" w:cs="宋体" w:hint="eastAsia"/>
                <w:color w:val="000000"/>
                <w:kern w:val="0"/>
                <w:lang w:bidi="ar"/>
              </w:rPr>
              <w:t>—2023 方法A</w:t>
            </w:r>
          </w:p>
        </w:tc>
      </w:tr>
      <w:tr w:rsidR="00084B26" w14:paraId="5599BB85"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6E49B48" w14:textId="7BD2B1C6"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3</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1B25FC37" w14:textId="7B078EEF"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断针</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1B498267" w14:textId="5E1D3D6A"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F4DFA">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6E1C7AA3" w14:textId="3A1C4EB7"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F4DFA">
              <w:rPr>
                <w:rFonts w:ascii="宋体" w:hAnsi="宋体" w:cs="宋体" w:hint="eastAsia"/>
                <w:color w:val="000000"/>
                <w:kern w:val="0"/>
                <w:lang w:bidi="ar"/>
              </w:rPr>
              <w:t>—2024</w:t>
            </w:r>
          </w:p>
        </w:tc>
      </w:tr>
      <w:tr w:rsidR="00084B26" w14:paraId="5233EB8E"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ABDC08A" w14:textId="22E3E2B9"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4</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3C906592" w14:textId="78539F1A"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锐利边缘和锐利尖端</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0A955A0C" w14:textId="5418A6C3"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F4DFA">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2C8B2540" w14:textId="77777777" w:rsidR="00221025"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6675.2</w:t>
            </w:r>
            <w:r w:rsidR="002F4DFA">
              <w:rPr>
                <w:rFonts w:ascii="宋体" w:hAnsi="宋体" w:cs="宋体" w:hint="eastAsia"/>
                <w:color w:val="000000"/>
                <w:kern w:val="0"/>
                <w:lang w:bidi="ar"/>
              </w:rPr>
              <w:t>—2014</w:t>
            </w:r>
          </w:p>
          <w:p w14:paraId="1EAC4731" w14:textId="265ADD6B" w:rsidR="00084B26" w:rsidRDefault="00221025"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（含第1号修改单）第</w:t>
            </w:r>
            <w:r w:rsidR="002F4DFA">
              <w:rPr>
                <w:rFonts w:ascii="宋体" w:hAnsi="宋体" w:cs="宋体" w:hint="eastAsia"/>
                <w:color w:val="000000"/>
                <w:kern w:val="0"/>
                <w:lang w:bidi="ar"/>
              </w:rPr>
              <w:t>5.8、5.9</w:t>
            </w:r>
            <w:r>
              <w:rPr>
                <w:rFonts w:ascii="宋体" w:hAnsi="宋体" w:cs="宋体" w:hint="eastAsia"/>
                <w:color w:val="000000"/>
                <w:kern w:val="0"/>
                <w:lang w:bidi="ar"/>
              </w:rPr>
              <w:t>条</w:t>
            </w:r>
          </w:p>
        </w:tc>
      </w:tr>
      <w:tr w:rsidR="00084B26" w14:paraId="34DDC0D0"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023DDA2" w14:textId="3AAA4D7A"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5</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6AFA50E3" w14:textId="5D8C2ED7"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可拆卸小附件</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1FFE07C8" w14:textId="30FA418D"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85EB1">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6F7D4C1C" w14:textId="458F3EF8" w:rsidR="00084B26" w:rsidRDefault="00285EB1"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6675.2—2014</w:t>
            </w:r>
            <w:r w:rsidR="00221025">
              <w:rPr>
                <w:rFonts w:ascii="宋体" w:hAnsi="宋体" w:cs="宋体" w:hint="eastAsia"/>
                <w:color w:val="000000"/>
                <w:kern w:val="0"/>
                <w:lang w:bidi="ar"/>
              </w:rPr>
              <w:t>（含第1号修改单）第</w:t>
            </w:r>
            <w:r>
              <w:rPr>
                <w:rFonts w:ascii="宋体" w:hAnsi="宋体" w:cs="宋体" w:hint="eastAsia"/>
                <w:color w:val="000000"/>
                <w:kern w:val="0"/>
                <w:lang w:bidi="ar"/>
              </w:rPr>
              <w:t>5.2</w:t>
            </w:r>
            <w:r w:rsidR="00221025">
              <w:rPr>
                <w:rFonts w:ascii="宋体" w:hAnsi="宋体" w:cs="宋体" w:hint="eastAsia"/>
                <w:color w:val="000000"/>
                <w:kern w:val="0"/>
                <w:lang w:bidi="ar"/>
              </w:rPr>
              <w:t>条</w:t>
            </w:r>
          </w:p>
        </w:tc>
      </w:tr>
      <w:tr w:rsidR="00084B26" w14:paraId="60C1A7FA"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6A19662" w14:textId="53371778"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6</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1013013A" w14:textId="161D37D1"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小附件抗拉强力</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4422B675" w14:textId="4EB419E4"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85EB1">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299AC1DD" w14:textId="77777777" w:rsidR="00084B26" w:rsidRDefault="00285EB1"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6675.2—2014</w:t>
            </w:r>
            <w:r w:rsidR="00221025">
              <w:rPr>
                <w:rFonts w:ascii="宋体" w:hAnsi="宋体" w:cs="宋体" w:hint="eastAsia"/>
                <w:color w:val="000000"/>
                <w:kern w:val="0"/>
                <w:lang w:bidi="ar"/>
              </w:rPr>
              <w:t>（含第1号修改单）第</w:t>
            </w:r>
            <w:r>
              <w:rPr>
                <w:rFonts w:ascii="宋体" w:hAnsi="宋体" w:cs="宋体" w:hint="eastAsia"/>
                <w:color w:val="000000"/>
                <w:kern w:val="0"/>
                <w:lang w:bidi="ar"/>
              </w:rPr>
              <w:t>5.24.6.1</w:t>
            </w:r>
            <w:r w:rsidR="00221025">
              <w:rPr>
                <w:rFonts w:ascii="宋体" w:hAnsi="宋体" w:cs="宋体" w:hint="eastAsia"/>
                <w:color w:val="000000"/>
                <w:kern w:val="0"/>
                <w:lang w:bidi="ar"/>
              </w:rPr>
              <w:t>条</w:t>
            </w:r>
          </w:p>
          <w:p w14:paraId="02BE7CAD" w14:textId="49E0BC5F" w:rsidR="00221025" w:rsidRDefault="00221025" w:rsidP="004C12BE">
            <w:pPr>
              <w:adjustRightInd w:val="0"/>
              <w:snapToGrid w:val="0"/>
              <w:jc w:val="center"/>
              <w:textAlignment w:val="center"/>
              <w:rPr>
                <w:rFonts w:ascii="宋体" w:hAnsi="宋体" w:cs="宋体" w:hint="eastAsia"/>
                <w:color w:val="000000"/>
                <w:kern w:val="0"/>
                <w:lang w:bidi="ar"/>
              </w:rPr>
            </w:pPr>
            <w:r w:rsidRPr="00221025">
              <w:rPr>
                <w:rFonts w:ascii="宋体" w:hAnsi="宋体" w:cs="宋体"/>
                <w:color w:val="000000"/>
                <w:kern w:val="0"/>
                <w:lang w:bidi="ar"/>
              </w:rPr>
              <w:t>GB 6675.2—2025</w:t>
            </w:r>
          </w:p>
        </w:tc>
      </w:tr>
      <w:tr w:rsidR="00084B26" w14:paraId="2540B5C4"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72D5B26" w14:textId="35C5F181"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7</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620E9399" w14:textId="3A701519"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有效跟高</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644149C5" w14:textId="4E6EEB84"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85EB1">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37B7E7B4" w14:textId="7E674549"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85EB1">
              <w:rPr>
                <w:rFonts w:ascii="宋体" w:hAnsi="宋体" w:cs="宋体" w:hint="eastAsia"/>
                <w:color w:val="000000"/>
                <w:kern w:val="0"/>
                <w:lang w:bidi="ar"/>
              </w:rPr>
              <w:t>—2024</w:t>
            </w:r>
          </w:p>
        </w:tc>
      </w:tr>
      <w:tr w:rsidR="00084B26" w14:paraId="24E1DECD"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471AFA94" w14:textId="05CEAD65"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8</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710BDDCC" w14:textId="082D238F"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六价铬</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6F48D9BC" w14:textId="000C46A7" w:rsidR="00084B26" w:rsidRDefault="00285EB1"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352CD8D1" w14:textId="30172690" w:rsidR="00084B26" w:rsidRDefault="00285EB1" w:rsidP="004C12BE">
            <w:pPr>
              <w:adjustRightInd w:val="0"/>
              <w:snapToGrid w:val="0"/>
              <w:jc w:val="center"/>
              <w:textAlignment w:val="center"/>
              <w:rPr>
                <w:rFonts w:ascii="宋体" w:hAnsi="宋体" w:cs="宋体" w:hint="eastAsia"/>
                <w:color w:val="000000"/>
                <w:kern w:val="0"/>
                <w:lang w:bidi="ar"/>
              </w:rPr>
            </w:pPr>
            <w:r w:rsidRPr="00285EB1">
              <w:rPr>
                <w:rFonts w:ascii="宋体" w:hAnsi="宋体" w:cs="宋体"/>
                <w:color w:val="000000"/>
                <w:kern w:val="0"/>
                <w:lang w:bidi="ar"/>
              </w:rPr>
              <w:t>GB/T 22807</w:t>
            </w:r>
            <w:r w:rsidR="00075ADD">
              <w:rPr>
                <w:rFonts w:ascii="宋体" w:hAnsi="宋体" w:cs="宋体" w:hint="eastAsia"/>
                <w:color w:val="000000"/>
                <w:kern w:val="0"/>
                <w:lang w:bidi="ar"/>
              </w:rPr>
              <w:t>—2019</w:t>
            </w:r>
          </w:p>
          <w:p w14:paraId="58D60099" w14:textId="7718FB8C" w:rsidR="00285EB1" w:rsidRDefault="00285EB1" w:rsidP="004C12BE">
            <w:pPr>
              <w:adjustRightInd w:val="0"/>
              <w:snapToGrid w:val="0"/>
              <w:jc w:val="center"/>
              <w:textAlignment w:val="center"/>
              <w:rPr>
                <w:rFonts w:ascii="宋体" w:hAnsi="宋体" w:cs="宋体" w:hint="eastAsia"/>
                <w:color w:val="000000"/>
                <w:kern w:val="0"/>
                <w:lang w:bidi="ar"/>
              </w:rPr>
            </w:pPr>
            <w:r w:rsidRPr="00285EB1">
              <w:rPr>
                <w:rFonts w:ascii="宋体" w:hAnsi="宋体" w:cs="宋体"/>
                <w:color w:val="000000"/>
                <w:kern w:val="0"/>
                <w:lang w:bidi="ar"/>
              </w:rPr>
              <w:t>GB/T 38402</w:t>
            </w:r>
            <w:r w:rsidR="00075ADD">
              <w:rPr>
                <w:rFonts w:ascii="宋体" w:hAnsi="宋体" w:cs="宋体" w:hint="eastAsia"/>
                <w:color w:val="000000"/>
                <w:kern w:val="0"/>
                <w:lang w:bidi="ar"/>
              </w:rPr>
              <w:t>—2019</w:t>
            </w:r>
          </w:p>
        </w:tc>
      </w:tr>
      <w:tr w:rsidR="00106DA0" w14:paraId="3D7FC2CA" w14:textId="77777777" w:rsidTr="004C12BE">
        <w:trPr>
          <w:trHeight w:val="555"/>
        </w:trPr>
        <w:tc>
          <w:tcPr>
            <w:tcW w:w="396" w:type="pct"/>
            <w:tcBorders>
              <w:top w:val="single" w:sz="4" w:space="0" w:color="000000"/>
              <w:left w:val="single" w:sz="4" w:space="0" w:color="000000"/>
              <w:right w:val="single" w:sz="4" w:space="0" w:color="000000"/>
            </w:tcBorders>
            <w:noWrap/>
            <w:vAlign w:val="center"/>
          </w:tcPr>
          <w:p w14:paraId="644D7222" w14:textId="64DEB2C3"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9</w:t>
            </w:r>
          </w:p>
        </w:tc>
        <w:tc>
          <w:tcPr>
            <w:tcW w:w="1346" w:type="pct"/>
            <w:tcBorders>
              <w:top w:val="single" w:sz="4" w:space="0" w:color="000000"/>
              <w:left w:val="single" w:sz="4" w:space="0" w:color="000000"/>
              <w:right w:val="single" w:sz="4" w:space="0" w:color="000000"/>
            </w:tcBorders>
            <w:noWrap/>
            <w:vAlign w:val="center"/>
          </w:tcPr>
          <w:p w14:paraId="0A205D05" w14:textId="7413A9A3"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染料（纺织品</w:t>
            </w:r>
            <w:r w:rsidR="00285EB1">
              <w:rPr>
                <w:rFonts w:ascii="宋体" w:hAnsi="宋体" w:cs="宋体" w:hint="eastAsia"/>
                <w:color w:val="000000"/>
                <w:kern w:val="0"/>
                <w:lang w:bidi="ar"/>
              </w:rPr>
              <w:t>、人造革、合成革</w:t>
            </w:r>
            <w:r>
              <w:rPr>
                <w:rFonts w:ascii="宋体" w:hAnsi="宋体" w:cs="宋体" w:hint="eastAsia"/>
                <w:color w:val="000000"/>
                <w:kern w:val="0"/>
                <w:lang w:bidi="ar"/>
              </w:rPr>
              <w:t>）</w:t>
            </w:r>
          </w:p>
        </w:tc>
        <w:tc>
          <w:tcPr>
            <w:tcW w:w="1346" w:type="pct"/>
            <w:tcBorders>
              <w:top w:val="single" w:sz="4" w:space="0" w:color="000000"/>
              <w:left w:val="single" w:sz="4" w:space="0" w:color="000000"/>
              <w:right w:val="single" w:sz="4" w:space="0" w:color="000000"/>
            </w:tcBorders>
            <w:noWrap/>
            <w:vAlign w:val="center"/>
          </w:tcPr>
          <w:p w14:paraId="50E2B733" w14:textId="1401CFF5"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85EB1">
              <w:rPr>
                <w:rFonts w:ascii="宋体" w:hAnsi="宋体" w:cs="宋体" w:hint="eastAsia"/>
                <w:color w:val="000000"/>
                <w:kern w:val="0"/>
                <w:lang w:bidi="ar"/>
              </w:rPr>
              <w:t>—2024</w:t>
            </w:r>
          </w:p>
          <w:p w14:paraId="169D340E" w14:textId="2002A312"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right w:val="single" w:sz="4" w:space="0" w:color="000000"/>
            </w:tcBorders>
            <w:noWrap/>
            <w:vAlign w:val="center"/>
          </w:tcPr>
          <w:p w14:paraId="27E2A925" w14:textId="7EF74D88"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17592</w:t>
            </w:r>
            <w:r w:rsidR="00075ADD">
              <w:rPr>
                <w:rFonts w:ascii="宋体" w:hAnsi="宋体" w:cs="宋体" w:hint="eastAsia"/>
                <w:color w:val="000000"/>
                <w:kern w:val="0"/>
                <w:lang w:bidi="ar"/>
              </w:rPr>
              <w:t>—2024</w:t>
            </w:r>
          </w:p>
        </w:tc>
      </w:tr>
      <w:tr w:rsidR="00106DA0" w14:paraId="22790748" w14:textId="77777777" w:rsidTr="004C12BE">
        <w:trPr>
          <w:trHeight w:val="555"/>
        </w:trPr>
        <w:tc>
          <w:tcPr>
            <w:tcW w:w="396" w:type="pct"/>
            <w:tcBorders>
              <w:top w:val="single" w:sz="4" w:space="0" w:color="000000"/>
              <w:left w:val="single" w:sz="4" w:space="0" w:color="000000"/>
              <w:right w:val="single" w:sz="4" w:space="0" w:color="000000"/>
            </w:tcBorders>
            <w:noWrap/>
            <w:vAlign w:val="center"/>
          </w:tcPr>
          <w:p w14:paraId="50FCFDEA" w14:textId="53A3FF84"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10</w:t>
            </w:r>
          </w:p>
        </w:tc>
        <w:tc>
          <w:tcPr>
            <w:tcW w:w="1346" w:type="pct"/>
            <w:tcBorders>
              <w:top w:val="single" w:sz="4" w:space="0" w:color="000000"/>
              <w:left w:val="single" w:sz="4" w:space="0" w:color="000000"/>
              <w:right w:val="single" w:sz="4" w:space="0" w:color="000000"/>
            </w:tcBorders>
            <w:noWrap/>
            <w:vAlign w:val="center"/>
          </w:tcPr>
          <w:p w14:paraId="14A5DFD7" w14:textId="44C1BD10"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染料（皮革</w:t>
            </w:r>
            <w:r w:rsidR="00285EB1">
              <w:rPr>
                <w:rFonts w:ascii="宋体" w:hAnsi="宋体" w:cs="宋体" w:hint="eastAsia"/>
                <w:color w:val="000000"/>
                <w:kern w:val="0"/>
                <w:lang w:bidi="ar"/>
              </w:rPr>
              <w:t>和毛皮</w:t>
            </w:r>
            <w:r>
              <w:rPr>
                <w:rFonts w:ascii="宋体" w:hAnsi="宋体" w:cs="宋体" w:hint="eastAsia"/>
                <w:color w:val="000000"/>
                <w:kern w:val="0"/>
                <w:lang w:bidi="ar"/>
              </w:rPr>
              <w:t>）</w:t>
            </w:r>
          </w:p>
        </w:tc>
        <w:tc>
          <w:tcPr>
            <w:tcW w:w="1346" w:type="pct"/>
            <w:tcBorders>
              <w:top w:val="single" w:sz="4" w:space="0" w:color="000000"/>
              <w:left w:val="single" w:sz="4" w:space="0" w:color="000000"/>
              <w:right w:val="single" w:sz="4" w:space="0" w:color="000000"/>
            </w:tcBorders>
            <w:noWrap/>
            <w:vAlign w:val="center"/>
          </w:tcPr>
          <w:p w14:paraId="6564C347" w14:textId="79B961B5"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285EB1">
              <w:rPr>
                <w:rFonts w:ascii="宋体" w:hAnsi="宋体" w:cs="宋体" w:hint="eastAsia"/>
                <w:color w:val="000000"/>
                <w:kern w:val="0"/>
                <w:lang w:bidi="ar"/>
              </w:rPr>
              <w:t>—2024</w:t>
            </w:r>
          </w:p>
          <w:p w14:paraId="3A88E8D0" w14:textId="7F1E657A"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right w:val="single" w:sz="4" w:space="0" w:color="000000"/>
            </w:tcBorders>
            <w:noWrap/>
            <w:vAlign w:val="center"/>
          </w:tcPr>
          <w:p w14:paraId="315845C3" w14:textId="2C9C7FB3"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19942</w:t>
            </w:r>
            <w:r w:rsidR="00F10E50">
              <w:rPr>
                <w:rFonts w:ascii="宋体" w:hAnsi="宋体" w:cs="宋体" w:hint="eastAsia"/>
                <w:color w:val="000000"/>
                <w:kern w:val="0"/>
                <w:lang w:bidi="ar"/>
              </w:rPr>
              <w:t>—2019</w:t>
            </w:r>
          </w:p>
        </w:tc>
      </w:tr>
      <w:tr w:rsidR="00106DA0" w14:paraId="3B0473F6" w14:textId="77777777" w:rsidTr="004C12BE">
        <w:trPr>
          <w:trHeight w:val="555"/>
        </w:trPr>
        <w:tc>
          <w:tcPr>
            <w:tcW w:w="396" w:type="pct"/>
            <w:tcBorders>
              <w:top w:val="single" w:sz="4" w:space="0" w:color="000000"/>
              <w:left w:val="single" w:sz="4" w:space="0" w:color="000000"/>
              <w:right w:val="single" w:sz="4" w:space="0" w:color="000000"/>
            </w:tcBorders>
            <w:noWrap/>
            <w:vAlign w:val="center"/>
          </w:tcPr>
          <w:p w14:paraId="5E3E2D04" w14:textId="4D201ADC"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11</w:t>
            </w:r>
          </w:p>
        </w:tc>
        <w:tc>
          <w:tcPr>
            <w:tcW w:w="1346" w:type="pct"/>
            <w:tcBorders>
              <w:top w:val="single" w:sz="4" w:space="0" w:color="000000"/>
              <w:left w:val="single" w:sz="4" w:space="0" w:color="000000"/>
              <w:right w:val="single" w:sz="4" w:space="0" w:color="000000"/>
            </w:tcBorders>
            <w:noWrap/>
            <w:vAlign w:val="center"/>
          </w:tcPr>
          <w:p w14:paraId="1251DF1A" w14:textId="596AD271"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甲醛（纺织品、人造革、合成革）</w:t>
            </w:r>
          </w:p>
        </w:tc>
        <w:tc>
          <w:tcPr>
            <w:tcW w:w="1346" w:type="pct"/>
            <w:tcBorders>
              <w:top w:val="single" w:sz="4" w:space="0" w:color="000000"/>
              <w:left w:val="single" w:sz="4" w:space="0" w:color="000000"/>
              <w:right w:val="single" w:sz="4" w:space="0" w:color="000000"/>
            </w:tcBorders>
            <w:noWrap/>
            <w:vAlign w:val="center"/>
          </w:tcPr>
          <w:p w14:paraId="0B1F6065" w14:textId="7A12F54A"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55693">
              <w:rPr>
                <w:rFonts w:ascii="宋体" w:hAnsi="宋体" w:cs="宋体" w:hint="eastAsia"/>
                <w:color w:val="000000"/>
                <w:kern w:val="0"/>
                <w:lang w:bidi="ar"/>
              </w:rPr>
              <w:t>—2024</w:t>
            </w:r>
          </w:p>
          <w:p w14:paraId="69E8AA74" w14:textId="69D90AB3"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right w:val="single" w:sz="4" w:space="0" w:color="000000"/>
            </w:tcBorders>
            <w:noWrap/>
            <w:vAlign w:val="center"/>
          </w:tcPr>
          <w:p w14:paraId="1DE02552" w14:textId="28921855"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2912.1</w:t>
            </w:r>
            <w:r w:rsidR="00F10E50">
              <w:rPr>
                <w:rFonts w:ascii="宋体" w:hAnsi="宋体" w:cs="宋体" w:hint="eastAsia"/>
                <w:color w:val="000000"/>
                <w:kern w:val="0"/>
                <w:lang w:bidi="ar"/>
              </w:rPr>
              <w:t>—2009</w:t>
            </w:r>
          </w:p>
        </w:tc>
      </w:tr>
      <w:tr w:rsidR="00106DA0" w14:paraId="7089AD0F" w14:textId="77777777" w:rsidTr="004C12BE">
        <w:trPr>
          <w:trHeight w:val="555"/>
        </w:trPr>
        <w:tc>
          <w:tcPr>
            <w:tcW w:w="396" w:type="pct"/>
            <w:tcBorders>
              <w:top w:val="single" w:sz="4" w:space="0" w:color="000000"/>
              <w:left w:val="single" w:sz="4" w:space="0" w:color="000000"/>
              <w:right w:val="single" w:sz="4" w:space="0" w:color="000000"/>
            </w:tcBorders>
            <w:noWrap/>
            <w:vAlign w:val="center"/>
          </w:tcPr>
          <w:p w14:paraId="30D17FD4" w14:textId="6E414CC3"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12</w:t>
            </w:r>
          </w:p>
        </w:tc>
        <w:tc>
          <w:tcPr>
            <w:tcW w:w="1346" w:type="pct"/>
            <w:tcBorders>
              <w:top w:val="single" w:sz="4" w:space="0" w:color="000000"/>
              <w:left w:val="single" w:sz="4" w:space="0" w:color="000000"/>
              <w:right w:val="single" w:sz="4" w:space="0" w:color="000000"/>
            </w:tcBorders>
            <w:noWrap/>
            <w:vAlign w:val="center"/>
          </w:tcPr>
          <w:p w14:paraId="7021BC02" w14:textId="21573DF7"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甲醛（皮革和毛皮）</w:t>
            </w:r>
          </w:p>
        </w:tc>
        <w:tc>
          <w:tcPr>
            <w:tcW w:w="1346" w:type="pct"/>
            <w:tcBorders>
              <w:top w:val="single" w:sz="4" w:space="0" w:color="000000"/>
              <w:left w:val="single" w:sz="4" w:space="0" w:color="000000"/>
              <w:right w:val="single" w:sz="4" w:space="0" w:color="000000"/>
            </w:tcBorders>
            <w:noWrap/>
            <w:vAlign w:val="center"/>
          </w:tcPr>
          <w:p w14:paraId="7647A9FF" w14:textId="379E3AE7"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55693">
              <w:rPr>
                <w:rFonts w:ascii="宋体" w:hAnsi="宋体" w:cs="宋体" w:hint="eastAsia"/>
                <w:color w:val="000000"/>
                <w:kern w:val="0"/>
                <w:lang w:bidi="ar"/>
              </w:rPr>
              <w:t>—2024</w:t>
            </w:r>
          </w:p>
          <w:p w14:paraId="59368A51" w14:textId="0535F47B" w:rsidR="00106DA0"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right w:val="single" w:sz="4" w:space="0" w:color="000000"/>
            </w:tcBorders>
            <w:noWrap/>
            <w:vAlign w:val="center"/>
          </w:tcPr>
          <w:p w14:paraId="173FBBC0" w14:textId="727E97ED" w:rsidR="00C55693" w:rsidRDefault="00106DA0"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w:t>
            </w:r>
            <w:r w:rsidR="00C55693">
              <w:rPr>
                <w:rFonts w:ascii="宋体" w:hAnsi="宋体" w:cs="宋体" w:hint="eastAsia"/>
                <w:color w:val="000000"/>
                <w:kern w:val="0"/>
                <w:lang w:bidi="ar"/>
              </w:rPr>
              <w:t>.1</w:t>
            </w:r>
            <w:r w:rsidR="00F10E50">
              <w:rPr>
                <w:rFonts w:ascii="宋体" w:hAnsi="宋体" w:cs="宋体" w:hint="eastAsia"/>
                <w:color w:val="000000"/>
                <w:kern w:val="0"/>
                <w:lang w:bidi="ar"/>
              </w:rPr>
              <w:t>—2019</w:t>
            </w:r>
          </w:p>
          <w:p w14:paraId="1C652D5B" w14:textId="6BA2EB7F" w:rsidR="00106DA0"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19941.2</w:t>
            </w:r>
            <w:r w:rsidR="00F10E50">
              <w:rPr>
                <w:rFonts w:ascii="宋体" w:hAnsi="宋体" w:cs="宋体" w:hint="eastAsia"/>
                <w:color w:val="000000"/>
                <w:kern w:val="0"/>
                <w:lang w:bidi="ar"/>
              </w:rPr>
              <w:t>—2019</w:t>
            </w:r>
          </w:p>
        </w:tc>
      </w:tr>
      <w:tr w:rsidR="00084B26" w14:paraId="3441ED51"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07F7AD77" w14:textId="3467A4EB"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13</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43C65651" w14:textId="2D139BCB"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重金属总量</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2AEA4216" w14:textId="27A2D606"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77F6059A" w14:textId="78E03598"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4340</w:t>
            </w:r>
            <w:r w:rsidR="00F10E50">
              <w:rPr>
                <w:rFonts w:ascii="宋体" w:hAnsi="宋体" w:cs="宋体" w:hint="eastAsia"/>
                <w:color w:val="000000"/>
                <w:kern w:val="0"/>
                <w:lang w:bidi="ar"/>
              </w:rPr>
              <w:t>—2012</w:t>
            </w:r>
          </w:p>
        </w:tc>
      </w:tr>
      <w:tr w:rsidR="00084B26" w14:paraId="5573436D"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17BB5425" w14:textId="236AFB74"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14</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0897C94A" w14:textId="75AE339C"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邻苯二甲酸酯</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4211D80D" w14:textId="13AA7F10"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419A3F18" w14:textId="14B1F6F5"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32440.1</w:t>
            </w:r>
            <w:r w:rsidR="00D502CE">
              <w:rPr>
                <w:rFonts w:ascii="宋体" w:hAnsi="宋体" w:cs="宋体" w:hint="eastAsia"/>
                <w:color w:val="000000"/>
                <w:kern w:val="0"/>
                <w:lang w:bidi="ar"/>
              </w:rPr>
              <w:t>—2023</w:t>
            </w:r>
          </w:p>
        </w:tc>
      </w:tr>
      <w:tr w:rsidR="00084B26" w14:paraId="7740D915"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4147C27" w14:textId="00FBD3D6"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15</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10EBAF06" w14:textId="3E9C0FA5"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富马酸二甲酯</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3CA63E44" w14:textId="31CBD46F"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50AF7C50" w14:textId="7BA80438"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26713</w:t>
            </w:r>
            <w:r w:rsidR="00F10E50">
              <w:rPr>
                <w:rFonts w:ascii="宋体" w:hAnsi="宋体" w:cs="宋体" w:hint="eastAsia"/>
                <w:color w:val="000000"/>
                <w:kern w:val="0"/>
                <w:lang w:bidi="ar"/>
              </w:rPr>
              <w:t>—2025</w:t>
            </w:r>
          </w:p>
        </w:tc>
      </w:tr>
      <w:tr w:rsidR="00084B26" w14:paraId="59E32D8A"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7A28D955" w14:textId="39FA35D7"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16</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0C268858" w14:textId="7B56F713"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含氯苯酚</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3D495230" w14:textId="1034FAEF"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49002C75" w14:textId="1A8C7FCD" w:rsidR="00084B26" w:rsidRDefault="00C55693" w:rsidP="004C12BE">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18414.1</w:t>
            </w:r>
            <w:r w:rsidR="00F10E50">
              <w:rPr>
                <w:rFonts w:ascii="宋体" w:hAnsi="宋体" w:cs="宋体" w:hint="eastAsia"/>
                <w:color w:val="000000"/>
                <w:kern w:val="0"/>
                <w:lang w:bidi="ar"/>
              </w:rPr>
              <w:t>—2006</w:t>
            </w:r>
          </w:p>
          <w:p w14:paraId="40E2DA72" w14:textId="0574DF4E" w:rsidR="00C55693" w:rsidRDefault="00C55693" w:rsidP="004C12BE">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22808</w:t>
            </w:r>
            <w:r w:rsidR="00F10E50">
              <w:rPr>
                <w:rFonts w:ascii="宋体" w:hAnsi="宋体" w:cs="宋体" w:hint="eastAsia"/>
                <w:color w:val="000000"/>
                <w:kern w:val="0"/>
                <w:lang w:bidi="ar"/>
              </w:rPr>
              <w:t>—2021</w:t>
            </w:r>
          </w:p>
        </w:tc>
      </w:tr>
      <w:tr w:rsidR="00084B26" w14:paraId="5F329D43"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6D628120" w14:textId="74EA1CBD"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17</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7700957E" w14:textId="1B927167" w:rsidR="00084B26" w:rsidRDefault="00084B26"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短链氯化石蜡</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6C740020" w14:textId="2607791D" w:rsidR="00084B26" w:rsidRDefault="00C55693" w:rsidP="004C12BE">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43695FBF" w14:textId="44D45EFD" w:rsidR="00084B26" w:rsidRDefault="00C55693" w:rsidP="004C12BE">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40263</w:t>
            </w:r>
            <w:r w:rsidR="00F10E50">
              <w:rPr>
                <w:rFonts w:ascii="宋体" w:hAnsi="宋体" w:cs="宋体" w:hint="eastAsia"/>
                <w:color w:val="000000"/>
                <w:kern w:val="0"/>
                <w:lang w:bidi="ar"/>
              </w:rPr>
              <w:t>—2021</w:t>
            </w:r>
          </w:p>
          <w:p w14:paraId="62352A6C" w14:textId="1B71F9DF" w:rsidR="00C55693" w:rsidRDefault="00C55693" w:rsidP="004C12BE">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38405</w:t>
            </w:r>
            <w:r w:rsidR="00F10E50">
              <w:rPr>
                <w:rFonts w:ascii="宋体" w:hAnsi="宋体" w:cs="宋体" w:hint="eastAsia"/>
                <w:color w:val="000000"/>
                <w:kern w:val="0"/>
                <w:lang w:bidi="ar"/>
              </w:rPr>
              <w:t>—2019</w:t>
            </w:r>
          </w:p>
          <w:p w14:paraId="3935C77B" w14:textId="536984DE" w:rsidR="00C55693" w:rsidRDefault="00C55693" w:rsidP="004C12BE">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SN/T 3814</w:t>
            </w:r>
            <w:r w:rsidR="00F10E50">
              <w:rPr>
                <w:rFonts w:ascii="宋体" w:hAnsi="宋体" w:cs="宋体" w:hint="eastAsia"/>
                <w:color w:val="000000"/>
                <w:kern w:val="0"/>
                <w:lang w:bidi="ar"/>
              </w:rPr>
              <w:t>—2014</w:t>
            </w:r>
          </w:p>
        </w:tc>
      </w:tr>
      <w:tr w:rsidR="00A40F77" w14:paraId="70B4054F"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1B979E92" w14:textId="5CFCC641" w:rsidR="00A40F77" w:rsidRDefault="00084B26"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lastRenderedPageBreak/>
              <w:t>18</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0C42C3C3"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耐折性能</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181F2AE7" w14:textId="2E907768"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1C199A8A" w14:textId="3E484DC5"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GB/T 3903.1</w:t>
            </w:r>
            <w:r w:rsidR="00F10E50">
              <w:rPr>
                <w:rFonts w:ascii="宋体" w:hAnsi="宋体" w:cs="宋体" w:hint="eastAsia"/>
                <w:color w:val="000000"/>
                <w:kern w:val="0"/>
                <w:lang w:bidi="ar"/>
              </w:rPr>
              <w:t>—2017</w:t>
            </w:r>
          </w:p>
        </w:tc>
      </w:tr>
      <w:tr w:rsidR="00A40F77" w14:paraId="41E63269"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71BCEB0" w14:textId="32395CF0" w:rsidR="00A40F77" w:rsidRDefault="00084B26"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19</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0CFC7922"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耐磨性能</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5B4EB962" w14:textId="1BB096B6"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2BBE5368" w14:textId="37505642"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GB/T 3903.2</w:t>
            </w:r>
            <w:r w:rsidR="00F10E50">
              <w:rPr>
                <w:rFonts w:ascii="宋体" w:hAnsi="宋体" w:cs="宋体" w:hint="eastAsia"/>
                <w:color w:val="000000"/>
                <w:kern w:val="0"/>
                <w:lang w:bidi="ar"/>
              </w:rPr>
              <w:t>—2017</w:t>
            </w:r>
          </w:p>
        </w:tc>
      </w:tr>
      <w:tr w:rsidR="00A40F77" w14:paraId="4911A8B2"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49AD863A" w14:textId="431A5927" w:rsidR="00A40F77" w:rsidRDefault="00084B26"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20</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67F67835"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剥离强度</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788F48D1" w14:textId="0F01FEF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455240A9" w14:textId="2C4D624A"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GB/T 3903.3</w:t>
            </w:r>
            <w:r w:rsidR="00F10E50">
              <w:rPr>
                <w:rFonts w:ascii="宋体" w:hAnsi="宋体" w:cs="宋体" w:hint="eastAsia"/>
                <w:color w:val="000000"/>
                <w:kern w:val="0"/>
                <w:lang w:bidi="ar"/>
              </w:rPr>
              <w:t>—2011</w:t>
            </w:r>
          </w:p>
        </w:tc>
      </w:tr>
      <w:tr w:rsidR="00F10E50" w14:paraId="5494D7BB" w14:textId="77777777" w:rsidTr="004C12BE">
        <w:trPr>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0D7D167" w14:textId="61CE63A9" w:rsidR="00F10E50" w:rsidRDefault="00F10E5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21</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48AEA773" w14:textId="77777777" w:rsidR="00F10E50" w:rsidRDefault="00F10E5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外底硬度</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7A4092FD" w14:textId="33CC69C1" w:rsidR="00F10E50" w:rsidRDefault="00F10E5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2880—2024</w:t>
            </w:r>
          </w:p>
        </w:tc>
        <w:tc>
          <w:tcPr>
            <w:tcW w:w="1912" w:type="pct"/>
            <w:tcBorders>
              <w:top w:val="single" w:sz="4" w:space="0" w:color="000000"/>
              <w:left w:val="single" w:sz="4" w:space="0" w:color="000000"/>
              <w:right w:val="single" w:sz="4" w:space="0" w:color="000000"/>
            </w:tcBorders>
            <w:noWrap/>
            <w:vAlign w:val="center"/>
          </w:tcPr>
          <w:p w14:paraId="084C9648" w14:textId="777419B3" w:rsidR="00F10E50" w:rsidRDefault="00F10E5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GB/T 3903.4</w:t>
            </w:r>
            <w:r>
              <w:rPr>
                <w:rFonts w:ascii="宋体" w:hAnsi="宋体" w:cs="宋体" w:hint="eastAsia"/>
                <w:color w:val="000000"/>
              </w:rPr>
              <w:t>—2017</w:t>
            </w:r>
          </w:p>
          <w:p w14:paraId="2B79B930" w14:textId="45D2D2DF" w:rsidR="00F10E50" w:rsidRDefault="00F10E50" w:rsidP="004C12BE">
            <w:pPr>
              <w:adjustRightInd w:val="0"/>
              <w:snapToGrid w:val="0"/>
              <w:jc w:val="center"/>
              <w:textAlignment w:val="center"/>
              <w:rPr>
                <w:rFonts w:ascii="宋体" w:hAnsi="宋体" w:cs="宋体" w:hint="eastAsia"/>
                <w:color w:val="000000"/>
              </w:rPr>
            </w:pPr>
            <w:r w:rsidRPr="00A50967">
              <w:rPr>
                <w:rFonts w:ascii="宋体" w:hAnsi="宋体" w:cs="宋体" w:hint="eastAsia"/>
                <w:color w:val="000000"/>
                <w:kern w:val="0"/>
                <w:lang w:bidi="ar"/>
              </w:rPr>
              <w:t>HG/T 2489—2007</w:t>
            </w:r>
          </w:p>
        </w:tc>
      </w:tr>
      <w:tr w:rsidR="00A40F77" w14:paraId="4FC46C7B"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DB119BE" w14:textId="3FC8486B" w:rsidR="00A40F77" w:rsidRDefault="00084B26"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22</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43784AF2" w14:textId="77777777"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外底与外中底粘合强度</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24C8D8DB" w14:textId="3A2CAC61" w:rsidR="00A40F77" w:rsidRDefault="00CB63B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72964345" w14:textId="34C57F94" w:rsidR="00A40F77" w:rsidRPr="003E59A6" w:rsidRDefault="00CB63B0" w:rsidP="004C12BE">
            <w:pPr>
              <w:adjustRightInd w:val="0"/>
              <w:snapToGrid w:val="0"/>
              <w:jc w:val="center"/>
              <w:textAlignment w:val="center"/>
              <w:rPr>
                <w:rFonts w:ascii="宋体" w:hAnsi="宋体" w:cs="宋体" w:hint="eastAsia"/>
                <w:color w:val="000000"/>
              </w:rPr>
            </w:pPr>
            <w:r w:rsidRPr="003E59A6">
              <w:rPr>
                <w:rFonts w:ascii="宋体" w:hAnsi="宋体" w:cs="宋体" w:hint="eastAsia"/>
                <w:color w:val="000000"/>
                <w:kern w:val="0"/>
                <w:lang w:bidi="ar"/>
              </w:rPr>
              <w:t>GB/T 21396</w:t>
            </w:r>
            <w:r w:rsidR="00F10E50" w:rsidRPr="003E59A6">
              <w:rPr>
                <w:rFonts w:ascii="宋体" w:hAnsi="宋体" w:cs="宋体" w:hint="eastAsia"/>
                <w:color w:val="000000"/>
                <w:kern w:val="0"/>
                <w:lang w:bidi="ar"/>
              </w:rPr>
              <w:t>—2022</w:t>
            </w:r>
          </w:p>
        </w:tc>
      </w:tr>
      <w:tr w:rsidR="00A40F77" w14:paraId="554BEE1D" w14:textId="77777777" w:rsidTr="004C12BE">
        <w:trPr>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E10FF5F" w14:textId="65DA4DF6" w:rsidR="00A40F77" w:rsidRDefault="00084B26" w:rsidP="004C12BE">
            <w:pPr>
              <w:adjustRightInd w:val="0"/>
              <w:snapToGrid w:val="0"/>
              <w:jc w:val="center"/>
              <w:textAlignment w:val="center"/>
              <w:rPr>
                <w:rFonts w:ascii="宋体" w:hAnsi="宋体" w:cs="宋体" w:hint="eastAsia"/>
                <w:color w:val="000000"/>
              </w:rPr>
            </w:pPr>
            <w:r>
              <w:rPr>
                <w:rFonts w:ascii="宋体" w:hAnsi="宋体" w:cs="宋体" w:hint="eastAsia"/>
                <w:color w:val="000000"/>
              </w:rPr>
              <w:t>23</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3EEFCF72" w14:textId="5C154D90" w:rsidR="00A40F77" w:rsidRDefault="00084B26" w:rsidP="004C12BE">
            <w:pPr>
              <w:adjustRightInd w:val="0"/>
              <w:snapToGrid w:val="0"/>
              <w:jc w:val="center"/>
              <w:textAlignment w:val="center"/>
              <w:rPr>
                <w:rFonts w:ascii="宋体" w:hAnsi="宋体" w:cs="宋体" w:hint="eastAsia"/>
                <w:color w:val="000000"/>
              </w:rPr>
            </w:pPr>
            <w:r>
              <w:rPr>
                <w:rFonts w:ascii="宋体" w:hAnsi="宋体" w:cs="宋体" w:hint="eastAsia"/>
                <w:color w:val="000000"/>
              </w:rPr>
              <w:t>勾心</w:t>
            </w:r>
          </w:p>
        </w:tc>
        <w:tc>
          <w:tcPr>
            <w:tcW w:w="1346" w:type="pct"/>
            <w:tcBorders>
              <w:top w:val="single" w:sz="4" w:space="0" w:color="000000"/>
              <w:left w:val="single" w:sz="4" w:space="0" w:color="000000"/>
              <w:bottom w:val="single" w:sz="4" w:space="0" w:color="000000"/>
              <w:right w:val="single" w:sz="4" w:space="0" w:color="000000"/>
            </w:tcBorders>
            <w:noWrap/>
            <w:vAlign w:val="center"/>
          </w:tcPr>
          <w:p w14:paraId="367348F4" w14:textId="43CCB659" w:rsidR="00A40F77" w:rsidRDefault="00106DA0" w:rsidP="004C12BE">
            <w:pPr>
              <w:adjustRightInd w:val="0"/>
              <w:snapToGrid w:val="0"/>
              <w:jc w:val="center"/>
              <w:textAlignment w:val="center"/>
              <w:rPr>
                <w:rFonts w:ascii="宋体" w:hAnsi="宋体" w:cs="宋体" w:hint="eastAsia"/>
                <w:color w:val="000000"/>
              </w:rPr>
            </w:pPr>
            <w:r>
              <w:rPr>
                <w:rFonts w:ascii="宋体" w:hAnsi="宋体" w:cs="宋体" w:hint="eastAsia"/>
                <w:color w:val="000000"/>
                <w:kern w:val="0"/>
                <w:lang w:bidi="ar"/>
              </w:rPr>
              <w:t>QB/T 2880</w:t>
            </w:r>
            <w:r w:rsidR="00075ADD">
              <w:rPr>
                <w:rFonts w:ascii="宋体" w:hAnsi="宋体" w:cs="宋体" w:hint="eastAsia"/>
                <w:color w:val="000000"/>
                <w:kern w:val="0"/>
                <w:lang w:bidi="ar"/>
              </w:rPr>
              <w:t>—2024</w:t>
            </w:r>
          </w:p>
        </w:tc>
        <w:tc>
          <w:tcPr>
            <w:tcW w:w="1912" w:type="pct"/>
            <w:tcBorders>
              <w:top w:val="single" w:sz="4" w:space="0" w:color="000000"/>
              <w:left w:val="single" w:sz="4" w:space="0" w:color="000000"/>
              <w:bottom w:val="single" w:sz="4" w:space="0" w:color="000000"/>
              <w:right w:val="single" w:sz="4" w:space="0" w:color="000000"/>
            </w:tcBorders>
            <w:noWrap/>
            <w:vAlign w:val="center"/>
          </w:tcPr>
          <w:p w14:paraId="6CB578EB" w14:textId="6CFDEF3F" w:rsidR="00A40F77" w:rsidRPr="003E59A6" w:rsidRDefault="00106DA0" w:rsidP="004C12BE">
            <w:pPr>
              <w:adjustRightInd w:val="0"/>
              <w:snapToGrid w:val="0"/>
              <w:jc w:val="center"/>
              <w:textAlignment w:val="center"/>
              <w:rPr>
                <w:rFonts w:ascii="宋体" w:hAnsi="宋体" w:cs="宋体" w:hint="eastAsia"/>
                <w:color w:val="000000"/>
              </w:rPr>
            </w:pPr>
            <w:r w:rsidRPr="003E59A6">
              <w:rPr>
                <w:rFonts w:ascii="宋体" w:hAnsi="宋体" w:cs="宋体" w:hint="eastAsia"/>
                <w:color w:val="000000"/>
              </w:rPr>
              <w:t>GB/T 28011</w:t>
            </w:r>
            <w:r w:rsidR="00F10E50" w:rsidRPr="003E59A6">
              <w:rPr>
                <w:rFonts w:ascii="宋体" w:hAnsi="宋体" w:cs="宋体" w:hint="eastAsia"/>
                <w:color w:val="000000"/>
              </w:rPr>
              <w:t>—2021</w:t>
            </w:r>
          </w:p>
          <w:p w14:paraId="28B84629" w14:textId="4B724925" w:rsidR="00106DA0" w:rsidRPr="003E59A6" w:rsidRDefault="00106DA0" w:rsidP="004C12BE">
            <w:pPr>
              <w:adjustRightInd w:val="0"/>
              <w:snapToGrid w:val="0"/>
              <w:jc w:val="center"/>
              <w:textAlignment w:val="center"/>
              <w:rPr>
                <w:rFonts w:ascii="宋体" w:hAnsi="宋体" w:cs="宋体" w:hint="eastAsia"/>
                <w:color w:val="000000"/>
              </w:rPr>
            </w:pPr>
            <w:r w:rsidRPr="003E59A6">
              <w:rPr>
                <w:rFonts w:ascii="宋体" w:hAnsi="宋体" w:cs="宋体" w:hint="eastAsia"/>
                <w:color w:val="000000"/>
              </w:rPr>
              <w:t>QB/T 4862</w:t>
            </w:r>
            <w:r w:rsidR="00F10E50" w:rsidRPr="003E59A6">
              <w:rPr>
                <w:rFonts w:ascii="宋体" w:hAnsi="宋体" w:cs="宋体" w:hint="eastAsia"/>
                <w:color w:val="000000"/>
              </w:rPr>
              <w:t>—2015</w:t>
            </w:r>
          </w:p>
        </w:tc>
      </w:tr>
    </w:tbl>
    <w:p w14:paraId="4BC2E3D6" w14:textId="77777777" w:rsidR="00A50967" w:rsidRDefault="00A50967" w:rsidP="00C55693">
      <w:pPr>
        <w:snapToGrid w:val="0"/>
        <w:spacing w:line="440" w:lineRule="exact"/>
        <w:jc w:val="center"/>
        <w:rPr>
          <w:rFonts w:eastAsia="黑体" w:cs="Times New Roman"/>
          <w:color w:val="000000"/>
        </w:rPr>
      </w:pPr>
    </w:p>
    <w:p w14:paraId="7E1E4752" w14:textId="52A62AC0" w:rsidR="00C55693" w:rsidRDefault="00C55693" w:rsidP="00C55693">
      <w:pPr>
        <w:snapToGrid w:val="0"/>
        <w:spacing w:line="440" w:lineRule="exact"/>
        <w:jc w:val="center"/>
        <w:rPr>
          <w:rFonts w:eastAsia="黑体" w:cs="Times New Roman"/>
          <w:color w:val="000000"/>
        </w:rPr>
      </w:pPr>
      <w:r>
        <w:rPr>
          <w:rFonts w:eastAsia="黑体" w:cs="Times New Roman" w:hint="eastAsia"/>
          <w:color w:val="000000"/>
        </w:rPr>
        <w:t>表</w:t>
      </w:r>
      <w:r>
        <w:rPr>
          <w:rFonts w:eastAsia="黑体" w:cs="Times New Roman" w:hint="eastAsia"/>
          <w:color w:val="000000"/>
        </w:rPr>
        <w:t xml:space="preserve">2 </w:t>
      </w:r>
      <w:r>
        <w:rPr>
          <w:rFonts w:eastAsia="黑体" w:cs="Times New Roman" w:hint="eastAsia"/>
          <w:color w:val="000000"/>
        </w:rPr>
        <w:t>儿童旅游鞋</w:t>
      </w:r>
    </w:p>
    <w:tbl>
      <w:tblPr>
        <w:tblW w:w="4940" w:type="pct"/>
        <w:tblInd w:w="108" w:type="dxa"/>
        <w:tblLayout w:type="fixed"/>
        <w:tblLook w:val="04A0" w:firstRow="1" w:lastRow="0" w:firstColumn="1" w:lastColumn="0" w:noHBand="0" w:noVBand="1"/>
      </w:tblPr>
      <w:tblGrid>
        <w:gridCol w:w="709"/>
        <w:gridCol w:w="2553"/>
        <w:gridCol w:w="2408"/>
        <w:gridCol w:w="3281"/>
      </w:tblGrid>
      <w:tr w:rsidR="00C55693" w:rsidRPr="00BC6008" w14:paraId="3F7006E0" w14:textId="77777777" w:rsidTr="00BC6008">
        <w:trPr>
          <w:cantSplit/>
          <w:trHeight w:val="340"/>
          <w:tblHeader/>
        </w:trPr>
        <w:tc>
          <w:tcPr>
            <w:tcW w:w="396" w:type="pct"/>
            <w:tcBorders>
              <w:top w:val="single" w:sz="4" w:space="0" w:color="000000"/>
              <w:left w:val="single" w:sz="4" w:space="0" w:color="000000"/>
              <w:bottom w:val="single" w:sz="4" w:space="0" w:color="000000"/>
              <w:right w:val="single" w:sz="4" w:space="0" w:color="000000"/>
            </w:tcBorders>
            <w:noWrap/>
            <w:vAlign w:val="center"/>
          </w:tcPr>
          <w:p w14:paraId="6AA3167D"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序号</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0DA2AEFA"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检验项目</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351F6012"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检验依据</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0FB575AC"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检验方法</w:t>
            </w:r>
          </w:p>
        </w:tc>
      </w:tr>
      <w:tr w:rsidR="00C55693" w:rsidRPr="00BC6008" w14:paraId="550B8105"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47C48C7A"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5A4DFAA3"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标识</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7C9522A4" w14:textId="5393989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w:t>
            </w:r>
            <w:r w:rsidR="000500EF">
              <w:rPr>
                <w:rFonts w:ascii="宋体" w:hAnsi="宋体" w:cs="宋体" w:hint="eastAsia"/>
                <w:color w:val="000000"/>
                <w:kern w:val="0"/>
                <w:lang w:bidi="ar"/>
              </w:rPr>
              <w:t>—2021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005EEF35" w14:textId="05B4B98E"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 xml:space="preserve">QB/T </w:t>
            </w:r>
            <w:r w:rsidRPr="00D502CE">
              <w:rPr>
                <w:rFonts w:ascii="宋体" w:hAnsi="宋体" w:cs="宋体" w:hint="eastAsia"/>
                <w:color w:val="000000"/>
                <w:kern w:val="0"/>
                <w:lang w:bidi="ar"/>
              </w:rPr>
              <w:t>2673</w:t>
            </w:r>
            <w:r w:rsidR="001F1F09">
              <w:rPr>
                <w:rFonts w:ascii="宋体" w:hAnsi="宋体" w:cs="宋体" w:hint="eastAsia"/>
                <w:color w:val="000000"/>
                <w:kern w:val="0"/>
                <w:lang w:bidi="ar"/>
              </w:rPr>
              <w:t>—2023</w:t>
            </w:r>
          </w:p>
        </w:tc>
      </w:tr>
      <w:tr w:rsidR="00C55693" w:rsidRPr="00BC6008" w14:paraId="6BC5B075"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5618292"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78DAF686"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帮底剥离强度</w:t>
            </w:r>
            <w:proofErr w:type="gramStart"/>
            <w:r>
              <w:rPr>
                <w:rFonts w:ascii="宋体" w:hAnsi="宋体" w:cs="宋体" w:hint="eastAsia"/>
                <w:color w:val="000000"/>
                <w:kern w:val="0"/>
                <w:lang w:bidi="ar"/>
              </w:rPr>
              <w:t>或底墙与</w:t>
            </w:r>
            <w:proofErr w:type="gramEnd"/>
            <w:r>
              <w:rPr>
                <w:rFonts w:ascii="宋体" w:hAnsi="宋体" w:cs="宋体" w:hint="eastAsia"/>
                <w:color w:val="000000"/>
                <w:kern w:val="0"/>
                <w:lang w:bidi="ar"/>
              </w:rPr>
              <w:t>帮面剥离强度</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03306A92" w14:textId="18679173" w:rsidR="00C55693"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73750820" w14:textId="0F4CE25A"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3903.3</w:t>
            </w:r>
            <w:r w:rsidR="001F1F09">
              <w:rPr>
                <w:rFonts w:ascii="宋体" w:hAnsi="宋体" w:cs="宋体" w:hint="eastAsia"/>
                <w:color w:val="000000"/>
                <w:kern w:val="0"/>
                <w:lang w:bidi="ar"/>
              </w:rPr>
              <w:t>—2011</w:t>
            </w:r>
          </w:p>
        </w:tc>
      </w:tr>
      <w:tr w:rsidR="00C55693" w:rsidRPr="00BC6008" w14:paraId="2460CB56"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1A0F5A96"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3</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5A12FD7D"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成鞋耐折性能</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25938BD0" w14:textId="4D65CCC5" w:rsidR="00C55693"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28677784" w14:textId="13ABC290"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3903.1</w:t>
            </w:r>
            <w:r w:rsidR="001F1F09">
              <w:rPr>
                <w:rFonts w:ascii="宋体" w:hAnsi="宋体" w:cs="宋体" w:hint="eastAsia"/>
                <w:color w:val="000000"/>
                <w:kern w:val="0"/>
                <w:lang w:bidi="ar"/>
              </w:rPr>
              <w:t>—2017</w:t>
            </w:r>
          </w:p>
        </w:tc>
      </w:tr>
      <w:tr w:rsidR="002662EE" w:rsidRPr="00BC6008" w14:paraId="342F9605"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4A93DB0A" w14:textId="02FDE6C7"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4</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2546D9B7" w14:textId="0DEA20FB"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帮面材料低温曲挠性能</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2A1AF51C" w14:textId="265B0800" w:rsidR="002662EE"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6739EC6A" w14:textId="56D67F0D" w:rsidR="002662EE" w:rsidRPr="003E59A6" w:rsidRDefault="000500EF" w:rsidP="00BC6008">
            <w:pPr>
              <w:adjustRightInd w:val="0"/>
              <w:snapToGrid w:val="0"/>
              <w:jc w:val="center"/>
              <w:textAlignment w:val="center"/>
              <w:rPr>
                <w:rFonts w:ascii="宋体" w:hAnsi="宋体" w:cs="宋体" w:hint="eastAsia"/>
                <w:color w:val="000000"/>
                <w:kern w:val="0"/>
                <w:lang w:bidi="ar"/>
              </w:rPr>
            </w:pPr>
            <w:r w:rsidRPr="003E59A6">
              <w:rPr>
                <w:rFonts w:ascii="宋体" w:hAnsi="宋体" w:cs="宋体" w:hint="eastAsia"/>
                <w:color w:val="000000"/>
                <w:kern w:val="0"/>
                <w:lang w:bidi="ar"/>
              </w:rPr>
              <w:t>QB/T 2224</w:t>
            </w:r>
            <w:r w:rsidR="001F1F09" w:rsidRPr="003E59A6">
              <w:rPr>
                <w:rFonts w:ascii="宋体" w:hAnsi="宋体" w:cs="宋体" w:hint="eastAsia"/>
                <w:color w:val="000000"/>
                <w:kern w:val="0"/>
                <w:lang w:bidi="ar"/>
              </w:rPr>
              <w:t>—2012</w:t>
            </w:r>
          </w:p>
        </w:tc>
      </w:tr>
      <w:tr w:rsidR="00C55693" w:rsidRPr="00BC6008" w14:paraId="41BE88AB"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6041A414"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5</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51408BF9"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衬里和内垫耐摩擦色牢度</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3446C133" w14:textId="70D6D190" w:rsidR="00C55693"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196E9107" w14:textId="7FC7B59A" w:rsidR="001F1F09" w:rsidRPr="003E59A6" w:rsidRDefault="00C55693" w:rsidP="00BC6008">
            <w:pPr>
              <w:adjustRightInd w:val="0"/>
              <w:snapToGrid w:val="0"/>
              <w:jc w:val="center"/>
              <w:textAlignment w:val="center"/>
              <w:rPr>
                <w:rFonts w:ascii="宋体" w:hAnsi="宋体" w:cs="宋体" w:hint="eastAsia"/>
                <w:color w:val="000000"/>
                <w:kern w:val="0"/>
                <w:lang w:bidi="ar"/>
              </w:rPr>
            </w:pPr>
            <w:r w:rsidRPr="003E59A6">
              <w:rPr>
                <w:rFonts w:ascii="宋体" w:hAnsi="宋体" w:cs="宋体" w:hint="eastAsia"/>
                <w:color w:val="000000"/>
                <w:kern w:val="0"/>
                <w:lang w:bidi="ar"/>
              </w:rPr>
              <w:t>QB/T 2882</w:t>
            </w:r>
            <w:r w:rsidR="000500EF" w:rsidRPr="003E59A6">
              <w:rPr>
                <w:rFonts w:ascii="宋体" w:hAnsi="宋体" w:cs="宋体" w:hint="eastAsia"/>
                <w:color w:val="000000"/>
                <w:kern w:val="0"/>
                <w:lang w:bidi="ar"/>
              </w:rPr>
              <w:t>—2007 方法A</w:t>
            </w:r>
          </w:p>
        </w:tc>
      </w:tr>
      <w:tr w:rsidR="00C55693" w:rsidRPr="00BC6008" w14:paraId="4C85DEFB"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458DDAC4"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6</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6E0E7874"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外底硬度</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3C2FDF85" w14:textId="2E4F4422" w:rsidR="00C55693"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139EC204" w14:textId="50724840" w:rsidR="00C55693" w:rsidRPr="003E59A6" w:rsidRDefault="00C55693" w:rsidP="00BC6008">
            <w:pPr>
              <w:adjustRightInd w:val="0"/>
              <w:snapToGrid w:val="0"/>
              <w:jc w:val="center"/>
              <w:textAlignment w:val="center"/>
              <w:rPr>
                <w:rFonts w:ascii="宋体" w:hAnsi="宋体" w:cs="宋体" w:hint="eastAsia"/>
                <w:color w:val="000000"/>
                <w:kern w:val="0"/>
                <w:lang w:bidi="ar"/>
              </w:rPr>
            </w:pPr>
            <w:r w:rsidRPr="003E59A6">
              <w:rPr>
                <w:rFonts w:ascii="宋体" w:hAnsi="宋体" w:cs="宋体" w:hint="eastAsia"/>
                <w:color w:val="000000"/>
                <w:kern w:val="0"/>
                <w:lang w:bidi="ar"/>
              </w:rPr>
              <w:t>GB/T 3903.4</w:t>
            </w:r>
            <w:r w:rsidR="001F1F09" w:rsidRPr="003E59A6">
              <w:rPr>
                <w:rFonts w:ascii="宋体" w:hAnsi="宋体" w:cs="宋体" w:hint="eastAsia"/>
                <w:color w:val="000000"/>
                <w:kern w:val="0"/>
                <w:lang w:bidi="ar"/>
              </w:rPr>
              <w:t>—2017</w:t>
            </w:r>
          </w:p>
        </w:tc>
      </w:tr>
      <w:tr w:rsidR="00C55693" w:rsidRPr="00BC6008" w14:paraId="5F49CC4E"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46C8209E"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7</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06983AA6" w14:textId="77777777" w:rsidR="00C55693" w:rsidRPr="00BC6008" w:rsidRDefault="00C55693"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外底与外中底粘合强度</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190E9F57" w14:textId="19B237DA" w:rsidR="00C55693"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61038673" w14:textId="18B1817D" w:rsidR="00C55693" w:rsidRPr="003E59A6" w:rsidRDefault="00C55693" w:rsidP="00BC6008">
            <w:pPr>
              <w:adjustRightInd w:val="0"/>
              <w:snapToGrid w:val="0"/>
              <w:jc w:val="center"/>
              <w:textAlignment w:val="center"/>
              <w:rPr>
                <w:rFonts w:ascii="宋体" w:hAnsi="宋体" w:cs="宋体" w:hint="eastAsia"/>
                <w:color w:val="000000"/>
                <w:kern w:val="0"/>
                <w:lang w:bidi="ar"/>
              </w:rPr>
            </w:pPr>
            <w:r w:rsidRPr="003E59A6">
              <w:rPr>
                <w:rFonts w:ascii="宋体" w:hAnsi="宋体" w:cs="宋体" w:hint="eastAsia"/>
                <w:color w:val="000000"/>
                <w:kern w:val="0"/>
                <w:lang w:bidi="ar"/>
              </w:rPr>
              <w:t>GB/T 21396</w:t>
            </w:r>
            <w:r w:rsidR="001F1F09" w:rsidRPr="003E59A6">
              <w:rPr>
                <w:rFonts w:ascii="宋体" w:hAnsi="宋体" w:cs="宋体" w:hint="eastAsia"/>
                <w:color w:val="000000"/>
                <w:kern w:val="0"/>
                <w:lang w:bidi="ar"/>
              </w:rPr>
              <w:t>—2022</w:t>
            </w:r>
          </w:p>
        </w:tc>
      </w:tr>
      <w:tr w:rsidR="002662EE" w:rsidRPr="00BC6008" w14:paraId="114D7FDE"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26B1CF28" w14:textId="618B07B4"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8</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0E6500CF" w14:textId="7EDB7EBE"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粘扣带抗疲劳性能</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53DCBF6B" w14:textId="44183B1D" w:rsidR="002662EE"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6BFC80E1" w14:textId="660C5347" w:rsidR="002662EE" w:rsidRPr="003E59A6" w:rsidRDefault="000500EF" w:rsidP="00BC6008">
            <w:pPr>
              <w:adjustRightInd w:val="0"/>
              <w:snapToGrid w:val="0"/>
              <w:jc w:val="center"/>
              <w:textAlignment w:val="center"/>
              <w:rPr>
                <w:rFonts w:ascii="宋体" w:hAnsi="宋体" w:cs="宋体" w:hint="eastAsia"/>
                <w:color w:val="000000"/>
                <w:kern w:val="0"/>
                <w:lang w:bidi="ar"/>
              </w:rPr>
            </w:pPr>
            <w:r w:rsidRPr="003E59A6">
              <w:rPr>
                <w:rFonts w:ascii="宋体" w:hAnsi="宋体" w:cs="宋体" w:hint="eastAsia"/>
                <w:color w:val="000000"/>
                <w:kern w:val="0"/>
                <w:lang w:bidi="ar"/>
              </w:rPr>
              <w:t>GB/T 3903.20</w:t>
            </w:r>
            <w:r w:rsidR="001F1F09" w:rsidRPr="003E59A6">
              <w:rPr>
                <w:rFonts w:ascii="宋体" w:hAnsi="宋体" w:cs="宋体" w:hint="eastAsia"/>
                <w:color w:val="000000"/>
                <w:kern w:val="0"/>
                <w:lang w:bidi="ar"/>
              </w:rPr>
              <w:t>—2008</w:t>
            </w:r>
          </w:p>
          <w:p w14:paraId="56A84AE1" w14:textId="727D687C" w:rsidR="000500EF" w:rsidRPr="003E59A6" w:rsidRDefault="000500EF" w:rsidP="00BC6008">
            <w:pPr>
              <w:adjustRightInd w:val="0"/>
              <w:snapToGrid w:val="0"/>
              <w:jc w:val="center"/>
              <w:textAlignment w:val="center"/>
              <w:rPr>
                <w:rFonts w:ascii="宋体" w:hAnsi="宋体" w:cs="宋体" w:hint="eastAsia"/>
                <w:color w:val="000000"/>
                <w:kern w:val="0"/>
                <w:lang w:bidi="ar"/>
              </w:rPr>
            </w:pPr>
            <w:r w:rsidRPr="003E59A6">
              <w:rPr>
                <w:rFonts w:ascii="宋体" w:hAnsi="宋体" w:cs="宋体" w:hint="eastAsia"/>
                <w:color w:val="000000"/>
                <w:kern w:val="0"/>
                <w:lang w:bidi="ar"/>
              </w:rPr>
              <w:t>GB/T 3903.21</w:t>
            </w:r>
            <w:r w:rsidR="001F1F09" w:rsidRPr="003E59A6">
              <w:rPr>
                <w:rFonts w:ascii="宋体" w:hAnsi="宋体" w:cs="宋体" w:hint="eastAsia"/>
                <w:color w:val="000000"/>
                <w:kern w:val="0"/>
                <w:lang w:bidi="ar"/>
              </w:rPr>
              <w:t>—2008</w:t>
            </w:r>
          </w:p>
        </w:tc>
      </w:tr>
      <w:tr w:rsidR="002662EE" w:rsidRPr="00BC6008" w14:paraId="173D407F"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6288DB8C" w14:textId="2DB37310"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9</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375B7947" w14:textId="3C186136"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外底耐磨性能</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4B487674" w14:textId="2BB03FDA" w:rsidR="002662EE"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4331—2021</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35F51BEE" w14:textId="3CC57544" w:rsidR="002662EE" w:rsidRPr="003E59A6" w:rsidRDefault="000500EF" w:rsidP="00BC6008">
            <w:pPr>
              <w:adjustRightInd w:val="0"/>
              <w:snapToGrid w:val="0"/>
              <w:jc w:val="center"/>
              <w:textAlignment w:val="center"/>
              <w:rPr>
                <w:rFonts w:ascii="宋体" w:hAnsi="宋体" w:cs="宋体" w:hint="eastAsia"/>
                <w:color w:val="000000"/>
                <w:kern w:val="0"/>
                <w:lang w:bidi="ar"/>
              </w:rPr>
            </w:pPr>
            <w:r w:rsidRPr="003E59A6">
              <w:rPr>
                <w:rFonts w:ascii="宋体" w:hAnsi="宋体" w:cs="宋体" w:hint="eastAsia"/>
                <w:color w:val="000000"/>
                <w:kern w:val="0"/>
                <w:lang w:bidi="ar"/>
              </w:rPr>
              <w:t>GB/T 3903.2</w:t>
            </w:r>
            <w:r w:rsidR="001F1F09" w:rsidRPr="003E59A6">
              <w:rPr>
                <w:rFonts w:ascii="宋体" w:hAnsi="宋体" w:cs="宋体" w:hint="eastAsia"/>
                <w:color w:val="000000"/>
                <w:kern w:val="0"/>
                <w:lang w:bidi="ar"/>
              </w:rPr>
              <w:t>—2017</w:t>
            </w:r>
          </w:p>
        </w:tc>
      </w:tr>
      <w:tr w:rsidR="000500EF" w:rsidRPr="00BC6008" w14:paraId="16898B83"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2F94D099" w14:textId="5D298E19" w:rsidR="000500EF"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10</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7B133DF1" w14:textId="1FFEDD3F" w:rsidR="000500EF"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断针</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2C3C47E1" w14:textId="4722B6B3" w:rsidR="000500EF"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1F9E49FF" w14:textId="19C7BEA8" w:rsidR="000500EF"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r>
      <w:tr w:rsidR="000500EF" w:rsidRPr="00BC6008" w14:paraId="1A0E1843"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37777477" w14:textId="7EA673E5"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11</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7CBBC056" w14:textId="77777777"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锐利边缘和锐利尖端</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49CE8B8B" w14:textId="0F454F01"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639871B1"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 xml:space="preserve">GB 6675.2—2014 </w:t>
            </w:r>
          </w:p>
          <w:p w14:paraId="6A4E8869"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（含第1号修改单）</w:t>
            </w:r>
          </w:p>
          <w:p w14:paraId="61D420AC"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第5.8、5.9条</w:t>
            </w:r>
          </w:p>
          <w:p w14:paraId="13CC2758" w14:textId="21F66258" w:rsidR="000500EF" w:rsidRPr="00BC6008"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GB 6675.2—2025</w:t>
            </w:r>
          </w:p>
        </w:tc>
      </w:tr>
      <w:tr w:rsidR="000500EF" w:rsidRPr="00BC6008" w14:paraId="735A6370"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77C7659C" w14:textId="21235570"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12</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379207AF" w14:textId="77777777"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可拆卸小附件</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783DA1B5" w14:textId="7449DED2"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5224F805"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 xml:space="preserve">GB 6675.2—2014 </w:t>
            </w:r>
          </w:p>
          <w:p w14:paraId="6F4BC403"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（含第1号修改单）</w:t>
            </w:r>
          </w:p>
          <w:p w14:paraId="48AB8C05"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第5.2条</w:t>
            </w:r>
          </w:p>
          <w:p w14:paraId="6F71947D" w14:textId="78276910" w:rsidR="000500EF" w:rsidRPr="00BC6008"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GB 6675.2—2025</w:t>
            </w:r>
          </w:p>
        </w:tc>
      </w:tr>
      <w:tr w:rsidR="000500EF" w:rsidRPr="00BC6008" w14:paraId="5992B224"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6DA5AC68" w14:textId="5F13D35D"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13</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07D40134" w14:textId="77777777"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小附件抗拉强力</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6B3EDF43" w14:textId="2872390B"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3DDD4640"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GB 6675.2—2014</w:t>
            </w:r>
          </w:p>
          <w:p w14:paraId="6CDCEADA"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（含第1号修改单）</w:t>
            </w:r>
          </w:p>
          <w:p w14:paraId="722A92B8" w14:textId="77777777" w:rsidR="00D502CE" w:rsidRPr="00D502CE"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第 5.24.6.1条</w:t>
            </w:r>
          </w:p>
          <w:p w14:paraId="6607F018" w14:textId="664BA1D7" w:rsidR="000500EF" w:rsidRPr="00BC6008" w:rsidRDefault="00D502CE" w:rsidP="00BC6008">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GB 6675.2—2025</w:t>
            </w:r>
          </w:p>
        </w:tc>
      </w:tr>
      <w:tr w:rsidR="000500EF" w:rsidRPr="00BC6008" w14:paraId="070C3DD4"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6BC8FEB8" w14:textId="23F95CB4"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14</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18E0CB69" w14:textId="77777777"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有效跟高</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02E84AA6" w14:textId="6D3AC0A9"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24846B11" w14:textId="0B5C8518"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r>
      <w:tr w:rsidR="000500EF" w:rsidRPr="00BC6008" w14:paraId="69790BF4" w14:textId="77777777" w:rsidTr="00BC6008">
        <w:trPr>
          <w:cantSplit/>
          <w:trHeight w:val="340"/>
        </w:trPr>
        <w:tc>
          <w:tcPr>
            <w:tcW w:w="396" w:type="pct"/>
            <w:tcBorders>
              <w:top w:val="single" w:sz="4" w:space="0" w:color="000000"/>
              <w:left w:val="single" w:sz="4" w:space="0" w:color="000000"/>
              <w:bottom w:val="single" w:sz="4" w:space="0" w:color="000000"/>
              <w:right w:val="single" w:sz="4" w:space="0" w:color="000000"/>
            </w:tcBorders>
            <w:noWrap/>
            <w:vAlign w:val="center"/>
          </w:tcPr>
          <w:p w14:paraId="6DFF4CC1" w14:textId="5C163D4E" w:rsidR="000500EF"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15</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7630786E" w14:textId="63CC8FD7" w:rsidR="000500EF"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六价铬</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3C88F897" w14:textId="572193E7" w:rsidR="000500EF"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3E33F78F" w14:textId="08B5DBBE" w:rsidR="000500EF" w:rsidRDefault="000500EF" w:rsidP="00BC6008">
            <w:pPr>
              <w:adjustRightInd w:val="0"/>
              <w:snapToGrid w:val="0"/>
              <w:jc w:val="center"/>
              <w:textAlignment w:val="center"/>
              <w:rPr>
                <w:rFonts w:ascii="宋体" w:hAnsi="宋体" w:cs="宋体" w:hint="eastAsia"/>
                <w:color w:val="000000"/>
                <w:kern w:val="0"/>
                <w:lang w:bidi="ar"/>
              </w:rPr>
            </w:pPr>
            <w:r w:rsidRPr="00285EB1">
              <w:rPr>
                <w:rFonts w:ascii="宋体" w:hAnsi="宋体" w:cs="宋体"/>
                <w:color w:val="000000"/>
                <w:kern w:val="0"/>
                <w:lang w:bidi="ar"/>
              </w:rPr>
              <w:t>GB/T 22807</w:t>
            </w:r>
            <w:r w:rsidR="001F1F09">
              <w:rPr>
                <w:rFonts w:ascii="宋体" w:hAnsi="宋体" w:cs="宋体" w:hint="eastAsia"/>
                <w:color w:val="000000"/>
                <w:kern w:val="0"/>
                <w:lang w:bidi="ar"/>
              </w:rPr>
              <w:t>—2019</w:t>
            </w:r>
          </w:p>
          <w:p w14:paraId="6DB59098" w14:textId="2DDD01DC" w:rsidR="000500EF" w:rsidRDefault="000500EF" w:rsidP="00BC6008">
            <w:pPr>
              <w:adjustRightInd w:val="0"/>
              <w:snapToGrid w:val="0"/>
              <w:jc w:val="center"/>
              <w:textAlignment w:val="center"/>
              <w:rPr>
                <w:rFonts w:ascii="宋体" w:hAnsi="宋体" w:cs="宋体" w:hint="eastAsia"/>
                <w:color w:val="000000"/>
                <w:kern w:val="0"/>
                <w:lang w:bidi="ar"/>
              </w:rPr>
            </w:pPr>
            <w:r w:rsidRPr="00285EB1">
              <w:rPr>
                <w:rFonts w:ascii="宋体" w:hAnsi="宋体" w:cs="宋体"/>
                <w:color w:val="000000"/>
                <w:kern w:val="0"/>
                <w:lang w:bidi="ar"/>
              </w:rPr>
              <w:t>GB/T 38402</w:t>
            </w:r>
            <w:r w:rsidR="001F1F09">
              <w:rPr>
                <w:rFonts w:ascii="宋体" w:hAnsi="宋体" w:cs="宋体" w:hint="eastAsia"/>
                <w:color w:val="000000"/>
                <w:kern w:val="0"/>
                <w:lang w:bidi="ar"/>
              </w:rPr>
              <w:t>—2019</w:t>
            </w:r>
          </w:p>
        </w:tc>
      </w:tr>
      <w:tr w:rsidR="000500EF" w:rsidRPr="00BC6008" w14:paraId="1FA7F8F9"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7BAC9F8A" w14:textId="548DE4C9"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lastRenderedPageBreak/>
              <w:t>16</w:t>
            </w:r>
          </w:p>
        </w:tc>
        <w:tc>
          <w:tcPr>
            <w:tcW w:w="1426" w:type="pct"/>
            <w:tcBorders>
              <w:top w:val="single" w:sz="4" w:space="0" w:color="000000"/>
              <w:left w:val="single" w:sz="4" w:space="0" w:color="000000"/>
              <w:bottom w:val="single" w:sz="4" w:space="0" w:color="auto"/>
              <w:right w:val="single" w:sz="4" w:space="0" w:color="000000"/>
            </w:tcBorders>
            <w:noWrap/>
            <w:vAlign w:val="center"/>
          </w:tcPr>
          <w:p w14:paraId="287173CF" w14:textId="0F35A60B"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染料（纺织品、人造革、合成革）</w:t>
            </w:r>
          </w:p>
        </w:tc>
        <w:tc>
          <w:tcPr>
            <w:tcW w:w="1345" w:type="pct"/>
            <w:tcBorders>
              <w:top w:val="single" w:sz="4" w:space="0" w:color="000000"/>
              <w:left w:val="single" w:sz="4" w:space="0" w:color="000000"/>
              <w:bottom w:val="single" w:sz="4" w:space="0" w:color="auto"/>
              <w:right w:val="single" w:sz="4" w:space="0" w:color="000000"/>
            </w:tcBorders>
            <w:noWrap/>
            <w:vAlign w:val="center"/>
          </w:tcPr>
          <w:p w14:paraId="23749DA6" w14:textId="3FE0B6EA" w:rsidR="000500EF" w:rsidRP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auto"/>
              <w:right w:val="single" w:sz="4" w:space="0" w:color="000000"/>
            </w:tcBorders>
            <w:noWrap/>
            <w:vAlign w:val="center"/>
          </w:tcPr>
          <w:p w14:paraId="4BD0ADCA" w14:textId="619EC183"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17592</w:t>
            </w:r>
            <w:r w:rsidR="001F1F09">
              <w:rPr>
                <w:rFonts w:ascii="宋体" w:hAnsi="宋体" w:cs="宋体" w:hint="eastAsia"/>
                <w:color w:val="000000"/>
                <w:kern w:val="0"/>
                <w:lang w:bidi="ar"/>
              </w:rPr>
              <w:t>—2024</w:t>
            </w:r>
          </w:p>
        </w:tc>
      </w:tr>
      <w:tr w:rsidR="000500EF" w:rsidRPr="00BC6008" w14:paraId="4E8F62EE"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auto"/>
            </w:tcBorders>
            <w:noWrap/>
            <w:vAlign w:val="center"/>
          </w:tcPr>
          <w:p w14:paraId="6D55175B" w14:textId="1A6D1012"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17</w:t>
            </w:r>
          </w:p>
        </w:tc>
        <w:tc>
          <w:tcPr>
            <w:tcW w:w="1426" w:type="pct"/>
            <w:tcBorders>
              <w:top w:val="single" w:sz="4" w:space="0" w:color="auto"/>
              <w:left w:val="single" w:sz="4" w:space="0" w:color="auto"/>
              <w:bottom w:val="single" w:sz="4" w:space="0" w:color="auto"/>
              <w:right w:val="single" w:sz="4" w:space="0" w:color="auto"/>
            </w:tcBorders>
            <w:noWrap/>
            <w:vAlign w:val="center"/>
          </w:tcPr>
          <w:p w14:paraId="746DE24F" w14:textId="7AE49456"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染料（皮革和毛皮）</w:t>
            </w:r>
          </w:p>
        </w:tc>
        <w:tc>
          <w:tcPr>
            <w:tcW w:w="1345" w:type="pct"/>
            <w:tcBorders>
              <w:top w:val="single" w:sz="4" w:space="0" w:color="auto"/>
              <w:left w:val="single" w:sz="4" w:space="0" w:color="auto"/>
              <w:bottom w:val="single" w:sz="4" w:space="0" w:color="auto"/>
              <w:right w:val="single" w:sz="4" w:space="0" w:color="auto"/>
            </w:tcBorders>
            <w:noWrap/>
            <w:vAlign w:val="center"/>
          </w:tcPr>
          <w:p w14:paraId="368FF267" w14:textId="6F608709" w:rsidR="000500EF" w:rsidRP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auto"/>
              <w:left w:val="single" w:sz="4" w:space="0" w:color="auto"/>
              <w:bottom w:val="single" w:sz="4" w:space="0" w:color="auto"/>
              <w:right w:val="single" w:sz="4" w:space="0" w:color="auto"/>
            </w:tcBorders>
            <w:noWrap/>
            <w:vAlign w:val="center"/>
          </w:tcPr>
          <w:p w14:paraId="4B531D14" w14:textId="59A8AFA4"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19942</w:t>
            </w:r>
            <w:r w:rsidR="001F1F09">
              <w:rPr>
                <w:rFonts w:ascii="宋体" w:hAnsi="宋体" w:cs="宋体" w:hint="eastAsia"/>
                <w:color w:val="000000"/>
                <w:kern w:val="0"/>
                <w:lang w:bidi="ar"/>
              </w:rPr>
              <w:t>—2019</w:t>
            </w:r>
          </w:p>
        </w:tc>
      </w:tr>
      <w:tr w:rsidR="000500EF" w:rsidRPr="00BC6008" w14:paraId="6BCEFBFA"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1D74CE95" w14:textId="7131BB78"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18</w:t>
            </w:r>
          </w:p>
        </w:tc>
        <w:tc>
          <w:tcPr>
            <w:tcW w:w="1426" w:type="pct"/>
            <w:tcBorders>
              <w:top w:val="single" w:sz="4" w:space="0" w:color="auto"/>
              <w:left w:val="single" w:sz="4" w:space="0" w:color="000000"/>
              <w:bottom w:val="single" w:sz="4" w:space="0" w:color="000000"/>
              <w:right w:val="single" w:sz="4" w:space="0" w:color="000000"/>
            </w:tcBorders>
            <w:noWrap/>
            <w:vAlign w:val="center"/>
          </w:tcPr>
          <w:p w14:paraId="2525FCC7" w14:textId="5EA457D1"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甲醛（纺织品、人造革、合成革）</w:t>
            </w:r>
          </w:p>
        </w:tc>
        <w:tc>
          <w:tcPr>
            <w:tcW w:w="1345" w:type="pct"/>
            <w:tcBorders>
              <w:top w:val="single" w:sz="4" w:space="0" w:color="auto"/>
              <w:left w:val="single" w:sz="4" w:space="0" w:color="000000"/>
              <w:right w:val="single" w:sz="4" w:space="0" w:color="000000"/>
            </w:tcBorders>
            <w:noWrap/>
            <w:vAlign w:val="center"/>
          </w:tcPr>
          <w:p w14:paraId="3D5F1F2E" w14:textId="00734289" w:rsidR="000500EF" w:rsidRP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auto"/>
              <w:left w:val="single" w:sz="4" w:space="0" w:color="000000"/>
              <w:bottom w:val="single" w:sz="4" w:space="0" w:color="000000"/>
              <w:right w:val="single" w:sz="4" w:space="0" w:color="000000"/>
            </w:tcBorders>
            <w:noWrap/>
            <w:vAlign w:val="center"/>
          </w:tcPr>
          <w:p w14:paraId="053C0D18" w14:textId="5DE37553" w:rsidR="000500EF" w:rsidRPr="00BC6008" w:rsidRDefault="000500E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2912.1</w:t>
            </w:r>
            <w:r w:rsidR="001F1F09">
              <w:rPr>
                <w:rFonts w:ascii="宋体" w:hAnsi="宋体" w:cs="宋体" w:hint="eastAsia"/>
                <w:color w:val="000000"/>
                <w:kern w:val="0"/>
                <w:lang w:bidi="ar"/>
              </w:rPr>
              <w:t>—2009</w:t>
            </w:r>
          </w:p>
        </w:tc>
      </w:tr>
      <w:tr w:rsidR="002662EE" w:rsidRPr="00BC6008" w14:paraId="77F1710C"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931FEB3" w14:textId="2B2E0168" w:rsidR="002662EE" w:rsidRPr="00BC6008"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19</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6E050D3D" w14:textId="44FADAE6" w:rsidR="002662EE" w:rsidRPr="00BC6008"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甲醛（皮革和毛皮）</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52D9D2CC" w14:textId="1468ABF8" w:rsidR="002662EE" w:rsidRP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28D3AC59" w14:textId="735983FC"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w:t>
            </w:r>
            <w:r w:rsidR="00C323DF">
              <w:rPr>
                <w:rFonts w:ascii="宋体" w:hAnsi="宋体" w:cs="宋体" w:hint="eastAsia"/>
                <w:color w:val="000000"/>
                <w:kern w:val="0"/>
                <w:lang w:bidi="ar"/>
              </w:rPr>
              <w:t>.1</w:t>
            </w:r>
            <w:r w:rsidR="001F1F09">
              <w:rPr>
                <w:rFonts w:ascii="宋体" w:hAnsi="宋体" w:cs="宋体" w:hint="eastAsia"/>
                <w:color w:val="000000"/>
                <w:kern w:val="0"/>
                <w:lang w:bidi="ar"/>
              </w:rPr>
              <w:t>—2019</w:t>
            </w:r>
          </w:p>
          <w:p w14:paraId="0978BCD8" w14:textId="57B208CF" w:rsidR="00C323DF" w:rsidRP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19941.2</w:t>
            </w:r>
            <w:r w:rsidR="001F1F09">
              <w:rPr>
                <w:rFonts w:ascii="宋体" w:hAnsi="宋体" w:cs="宋体" w:hint="eastAsia"/>
                <w:color w:val="000000"/>
                <w:kern w:val="0"/>
                <w:lang w:bidi="ar"/>
              </w:rPr>
              <w:t>—2019</w:t>
            </w:r>
          </w:p>
        </w:tc>
      </w:tr>
      <w:tr w:rsidR="002662EE" w:rsidRPr="00BC6008" w14:paraId="3CC6884C"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6ED4DB7A" w14:textId="4775FC76"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20</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76F4BC9F" w14:textId="37B58F4B" w:rsidR="002662EE" w:rsidRDefault="002662EE"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重金属总量</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25F50FC8" w14:textId="0EDD4D5E" w:rsidR="002662EE"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456B3469" w14:textId="1629C0E5" w:rsidR="002662EE"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4340</w:t>
            </w:r>
            <w:r w:rsidR="001F1F09">
              <w:rPr>
                <w:rFonts w:ascii="宋体" w:hAnsi="宋体" w:cs="宋体" w:hint="eastAsia"/>
                <w:color w:val="000000"/>
                <w:kern w:val="0"/>
                <w:lang w:bidi="ar"/>
              </w:rPr>
              <w:t>—2012</w:t>
            </w:r>
          </w:p>
        </w:tc>
      </w:tr>
      <w:tr w:rsidR="00C323DF" w:rsidRPr="00BC6008" w14:paraId="0D152136"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88E1F6E" w14:textId="3AA4F854"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21</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5F58937A" w14:textId="06916870"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富马酸二甲酯</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641EAB53" w14:textId="6FCA5BBC"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079F8099" w14:textId="6045D501"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26713</w:t>
            </w:r>
            <w:r w:rsidR="001F1F09">
              <w:rPr>
                <w:rFonts w:ascii="宋体" w:hAnsi="宋体" w:cs="宋体" w:hint="eastAsia"/>
                <w:color w:val="000000"/>
                <w:kern w:val="0"/>
                <w:lang w:bidi="ar"/>
              </w:rPr>
              <w:t>—2025</w:t>
            </w:r>
          </w:p>
        </w:tc>
      </w:tr>
      <w:tr w:rsidR="00C323DF" w:rsidRPr="00BC6008" w14:paraId="78E56C4C"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0350F206" w14:textId="178B88C3"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22</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536191BE" w14:textId="147888A9"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含氯苯酚</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6120FD64" w14:textId="23E183F1"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1D8F75BE" w14:textId="4F19D1F4" w:rsidR="00C323DF" w:rsidRDefault="00C323DF" w:rsidP="00BC6008">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18414.1</w:t>
            </w:r>
            <w:r w:rsidR="001F1F09">
              <w:rPr>
                <w:rFonts w:ascii="宋体" w:hAnsi="宋体" w:cs="宋体" w:hint="eastAsia"/>
                <w:color w:val="000000"/>
                <w:kern w:val="0"/>
                <w:lang w:bidi="ar"/>
              </w:rPr>
              <w:t>—2006</w:t>
            </w:r>
          </w:p>
          <w:p w14:paraId="49A5CE3A" w14:textId="3DC74A47" w:rsidR="00C323DF" w:rsidRDefault="00C323DF" w:rsidP="00BC6008">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22808</w:t>
            </w:r>
            <w:r w:rsidR="001F1F09">
              <w:rPr>
                <w:rFonts w:ascii="宋体" w:hAnsi="宋体" w:cs="宋体" w:hint="eastAsia"/>
                <w:color w:val="000000"/>
                <w:kern w:val="0"/>
                <w:lang w:bidi="ar"/>
              </w:rPr>
              <w:t>—2021</w:t>
            </w:r>
          </w:p>
        </w:tc>
      </w:tr>
      <w:tr w:rsidR="00C323DF" w:rsidRPr="00BC6008" w14:paraId="34703A1D"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5C2468FF" w14:textId="2A31DA86"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23</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7BDCDA0C" w14:textId="4865C330"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邻苯二甲酸酯</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62A5EF46" w14:textId="7FC9175C"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12D94672" w14:textId="30125499" w:rsidR="00C323DF" w:rsidRDefault="00C323DF" w:rsidP="00BC6008">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 xml:space="preserve">GB/T </w:t>
            </w:r>
            <w:r>
              <w:rPr>
                <w:rFonts w:ascii="宋体" w:hAnsi="宋体" w:cs="宋体" w:hint="eastAsia"/>
                <w:color w:val="000000"/>
                <w:kern w:val="0"/>
                <w:lang w:bidi="ar"/>
              </w:rPr>
              <w:t>32440.1</w:t>
            </w:r>
            <w:r w:rsidR="001F1F09">
              <w:rPr>
                <w:rFonts w:ascii="宋体" w:hAnsi="宋体" w:cs="宋体" w:hint="eastAsia"/>
                <w:color w:val="000000"/>
                <w:kern w:val="0"/>
                <w:lang w:bidi="ar"/>
              </w:rPr>
              <w:t>—2023</w:t>
            </w:r>
          </w:p>
        </w:tc>
      </w:tr>
      <w:tr w:rsidR="00C323DF" w:rsidRPr="00BC6008" w14:paraId="221E7CE6" w14:textId="77777777" w:rsidTr="00BC6008">
        <w:trPr>
          <w:cantSplit/>
          <w:trHeight w:val="690"/>
        </w:trPr>
        <w:tc>
          <w:tcPr>
            <w:tcW w:w="396" w:type="pct"/>
            <w:tcBorders>
              <w:top w:val="single" w:sz="4" w:space="0" w:color="000000"/>
              <w:left w:val="single" w:sz="4" w:space="0" w:color="000000"/>
              <w:bottom w:val="single" w:sz="4" w:space="0" w:color="000000"/>
              <w:right w:val="single" w:sz="4" w:space="0" w:color="000000"/>
            </w:tcBorders>
            <w:noWrap/>
            <w:vAlign w:val="center"/>
          </w:tcPr>
          <w:p w14:paraId="7D2295B8" w14:textId="69BBB6F3"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24</w:t>
            </w:r>
          </w:p>
        </w:tc>
        <w:tc>
          <w:tcPr>
            <w:tcW w:w="1426" w:type="pct"/>
            <w:tcBorders>
              <w:top w:val="single" w:sz="4" w:space="0" w:color="000000"/>
              <w:left w:val="single" w:sz="4" w:space="0" w:color="000000"/>
              <w:bottom w:val="single" w:sz="4" w:space="0" w:color="000000"/>
              <w:right w:val="single" w:sz="4" w:space="0" w:color="000000"/>
            </w:tcBorders>
            <w:noWrap/>
            <w:vAlign w:val="center"/>
          </w:tcPr>
          <w:p w14:paraId="32D6AF40" w14:textId="0DBB9B31"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短链氯化石蜡</w:t>
            </w:r>
          </w:p>
        </w:tc>
        <w:tc>
          <w:tcPr>
            <w:tcW w:w="1345" w:type="pct"/>
            <w:tcBorders>
              <w:top w:val="single" w:sz="4" w:space="0" w:color="000000"/>
              <w:left w:val="single" w:sz="4" w:space="0" w:color="000000"/>
              <w:bottom w:val="single" w:sz="4" w:space="0" w:color="000000"/>
              <w:right w:val="single" w:sz="4" w:space="0" w:color="000000"/>
            </w:tcBorders>
            <w:noWrap/>
            <w:vAlign w:val="center"/>
          </w:tcPr>
          <w:p w14:paraId="710E0A61" w14:textId="1D18A717" w:rsidR="00C323DF" w:rsidRDefault="00C323DF" w:rsidP="00BC6008">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op w:val="single" w:sz="4" w:space="0" w:color="000000"/>
              <w:left w:val="single" w:sz="4" w:space="0" w:color="000000"/>
              <w:bottom w:val="single" w:sz="4" w:space="0" w:color="000000"/>
              <w:right w:val="single" w:sz="4" w:space="0" w:color="000000"/>
            </w:tcBorders>
            <w:noWrap/>
            <w:vAlign w:val="center"/>
          </w:tcPr>
          <w:p w14:paraId="6B51C07F" w14:textId="6006AAF8" w:rsidR="00C323DF" w:rsidRDefault="00C323DF" w:rsidP="00BC6008">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40263</w:t>
            </w:r>
            <w:r w:rsidR="001F1F09">
              <w:rPr>
                <w:rFonts w:ascii="宋体" w:hAnsi="宋体" w:cs="宋体" w:hint="eastAsia"/>
                <w:color w:val="000000"/>
                <w:kern w:val="0"/>
                <w:lang w:bidi="ar"/>
              </w:rPr>
              <w:t>—2021</w:t>
            </w:r>
          </w:p>
          <w:p w14:paraId="3A52C5DE" w14:textId="668125D9" w:rsidR="00C323DF" w:rsidRDefault="00C323DF" w:rsidP="00BC6008">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38405</w:t>
            </w:r>
            <w:r w:rsidR="001F1F09">
              <w:rPr>
                <w:rFonts w:ascii="宋体" w:hAnsi="宋体" w:cs="宋体" w:hint="eastAsia"/>
                <w:color w:val="000000"/>
                <w:kern w:val="0"/>
                <w:lang w:bidi="ar"/>
              </w:rPr>
              <w:t>—2019</w:t>
            </w:r>
          </w:p>
          <w:p w14:paraId="42B12D2A" w14:textId="5B49D9AF" w:rsidR="00C323DF" w:rsidRDefault="00C323DF" w:rsidP="00BC6008">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SN/T 3814</w:t>
            </w:r>
            <w:r w:rsidR="001F1F09">
              <w:rPr>
                <w:rFonts w:ascii="宋体" w:hAnsi="宋体" w:cs="宋体" w:hint="eastAsia"/>
                <w:color w:val="000000"/>
                <w:kern w:val="0"/>
                <w:lang w:bidi="ar"/>
              </w:rPr>
              <w:t>—2014</w:t>
            </w:r>
          </w:p>
        </w:tc>
      </w:tr>
    </w:tbl>
    <w:p w14:paraId="614D9027" w14:textId="77777777" w:rsidR="00A50967" w:rsidRDefault="00A50967" w:rsidP="00C323DF">
      <w:pPr>
        <w:snapToGrid w:val="0"/>
        <w:spacing w:line="440" w:lineRule="exact"/>
        <w:jc w:val="center"/>
        <w:rPr>
          <w:rFonts w:eastAsia="黑体" w:cs="Times New Roman"/>
          <w:color w:val="000000"/>
        </w:rPr>
      </w:pPr>
    </w:p>
    <w:p w14:paraId="2B7BD170" w14:textId="0EAB6BA7" w:rsidR="00A40F77" w:rsidRDefault="00C55693" w:rsidP="00C323DF">
      <w:pPr>
        <w:snapToGrid w:val="0"/>
        <w:spacing w:line="440" w:lineRule="exact"/>
        <w:jc w:val="center"/>
        <w:rPr>
          <w:rFonts w:eastAsia="黑体" w:cs="Times New Roman"/>
          <w:color w:val="000000"/>
        </w:rPr>
      </w:pPr>
      <w:r>
        <w:rPr>
          <w:rFonts w:eastAsia="黑体" w:cs="Times New Roman" w:hint="eastAsia"/>
          <w:color w:val="000000"/>
        </w:rPr>
        <w:t>表</w:t>
      </w:r>
      <w:r w:rsidR="00C323DF">
        <w:rPr>
          <w:rFonts w:eastAsia="黑体" w:cs="Times New Roman" w:hint="eastAsia"/>
          <w:color w:val="000000"/>
        </w:rPr>
        <w:t>3</w:t>
      </w:r>
      <w:r>
        <w:rPr>
          <w:rFonts w:eastAsia="黑体" w:cs="Times New Roman" w:hint="eastAsia"/>
          <w:color w:val="000000"/>
        </w:rPr>
        <w:t xml:space="preserve"> </w:t>
      </w:r>
      <w:r w:rsidR="00CB63B0">
        <w:rPr>
          <w:rFonts w:eastAsia="黑体" w:cs="Times New Roman" w:hint="eastAsia"/>
          <w:color w:val="000000"/>
        </w:rPr>
        <w:t>儿童皮凉鞋</w:t>
      </w:r>
    </w:p>
    <w:tbl>
      <w:tblPr>
        <w:tblW w:w="4938" w:type="pct"/>
        <w:tblInd w:w="108" w:type="dxa"/>
        <w:tblLayout w:type="fixed"/>
        <w:tblLook w:val="04A0" w:firstRow="1" w:lastRow="0" w:firstColumn="1" w:lastColumn="0" w:noHBand="0" w:noVBand="1"/>
      </w:tblPr>
      <w:tblGrid>
        <w:gridCol w:w="710"/>
        <w:gridCol w:w="2550"/>
        <w:gridCol w:w="2411"/>
        <w:gridCol w:w="3277"/>
      </w:tblGrid>
      <w:tr w:rsidR="00A40F77" w14:paraId="3730AFB6"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69D2E812"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序号</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259F153D"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检验项目</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757088EF"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检验依据</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34FB165A"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检验方法</w:t>
            </w:r>
          </w:p>
        </w:tc>
      </w:tr>
      <w:tr w:rsidR="00A40F77" w14:paraId="77FB3476"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040F5E42"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4E53ADAB"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标识</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5DD94C70" w14:textId="108218AE"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w:t>
            </w:r>
            <w:r w:rsidR="009A1DC9">
              <w:rPr>
                <w:rFonts w:ascii="宋体" w:hAnsi="宋体" w:cs="宋体" w:hint="eastAsia"/>
                <w:color w:val="000000"/>
                <w:kern w:val="0"/>
                <w:lang w:bidi="ar"/>
              </w:rPr>
              <w:t>—2021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47C79C15" w14:textId="49A4EDFF"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2673</w:t>
            </w:r>
            <w:r w:rsidR="00A3136A">
              <w:rPr>
                <w:rFonts w:ascii="宋体" w:hAnsi="宋体" w:cs="宋体" w:hint="eastAsia"/>
                <w:color w:val="000000"/>
                <w:kern w:val="0"/>
                <w:lang w:bidi="ar"/>
              </w:rPr>
              <w:t>—2023</w:t>
            </w:r>
          </w:p>
        </w:tc>
      </w:tr>
      <w:tr w:rsidR="00C323DF" w14:paraId="079A9E6D"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1688E5A9" w14:textId="268B3314"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1CDF3F11" w14:textId="2CA9B255" w:rsid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衬里和内垫摩擦色牢度</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3B832B45" w14:textId="6ABA7788"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321FC378" w14:textId="618B9CF0" w:rsidR="00A3136A"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2882-2007 方法A</w:t>
            </w:r>
          </w:p>
        </w:tc>
      </w:tr>
      <w:tr w:rsidR="00A40F77" w14:paraId="4EECBF96"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70A4B05B" w14:textId="5B490807" w:rsidR="00A40F77" w:rsidRPr="00A50967"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3</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2BCB7F4A"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耐折性能</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6D9DE5F2" w14:textId="52BCB50C"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w:t>
            </w:r>
            <w:r w:rsidR="009A1DC9">
              <w:rPr>
                <w:rFonts w:ascii="宋体" w:hAnsi="宋体" w:cs="宋体" w:hint="eastAsia"/>
                <w:color w:val="000000"/>
                <w:kern w:val="0"/>
                <w:lang w:bidi="ar"/>
              </w:rPr>
              <w:t>—2021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6D6F4E7B" w14:textId="3AF00903"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3903.1</w:t>
            </w:r>
            <w:r w:rsidR="00A3136A">
              <w:rPr>
                <w:rFonts w:ascii="宋体" w:hAnsi="宋体" w:cs="宋体" w:hint="eastAsia"/>
                <w:color w:val="000000"/>
                <w:kern w:val="0"/>
                <w:lang w:bidi="ar"/>
              </w:rPr>
              <w:t>—2017</w:t>
            </w:r>
          </w:p>
        </w:tc>
      </w:tr>
      <w:tr w:rsidR="00A40F77" w14:paraId="7CFF1AB8"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16EBA7C4" w14:textId="1071216C" w:rsidR="00A40F77" w:rsidRPr="00A50967"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4</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63F54822"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耐磨性能</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5F1FFB6A" w14:textId="0E3DE99F"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w:t>
            </w:r>
            <w:r w:rsidR="009A1DC9">
              <w:rPr>
                <w:rFonts w:ascii="宋体" w:hAnsi="宋体" w:cs="宋体" w:hint="eastAsia"/>
                <w:color w:val="000000"/>
                <w:kern w:val="0"/>
                <w:lang w:bidi="ar"/>
              </w:rPr>
              <w:t>—2021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7A9D0623" w14:textId="330964D6"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3903.2</w:t>
            </w:r>
            <w:r w:rsidR="009A1DC9">
              <w:rPr>
                <w:rFonts w:ascii="宋体" w:hAnsi="宋体" w:cs="宋体" w:hint="eastAsia"/>
                <w:color w:val="000000"/>
                <w:kern w:val="0"/>
                <w:lang w:bidi="ar"/>
              </w:rPr>
              <w:t>—2017</w:t>
            </w:r>
          </w:p>
        </w:tc>
      </w:tr>
      <w:tr w:rsidR="00A40F77" w14:paraId="6BCA14FA"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4D3BBB42" w14:textId="4A6DC5C8" w:rsidR="00A40F77" w:rsidRPr="00A50967"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5</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18C6620F"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帮底剥离强度</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0A410482" w14:textId="412DFDE3"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w:t>
            </w:r>
            <w:r w:rsidR="009A1DC9">
              <w:rPr>
                <w:rFonts w:ascii="宋体" w:hAnsi="宋体" w:cs="宋体" w:hint="eastAsia"/>
                <w:color w:val="000000"/>
                <w:kern w:val="0"/>
                <w:lang w:bidi="ar"/>
              </w:rPr>
              <w:t>—2021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6DEF8936" w14:textId="5ACD3FDD"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3903.3</w:t>
            </w:r>
            <w:r w:rsidR="009A1DC9">
              <w:rPr>
                <w:rFonts w:ascii="宋体" w:hAnsi="宋体" w:cs="宋体" w:hint="eastAsia"/>
                <w:color w:val="000000"/>
                <w:kern w:val="0"/>
                <w:lang w:bidi="ar"/>
              </w:rPr>
              <w:t>—2011</w:t>
            </w:r>
          </w:p>
        </w:tc>
      </w:tr>
      <w:tr w:rsidR="00A40F77" w14:paraId="0483CDE2"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2B4B38A0" w14:textId="4B2A28EB" w:rsidR="00A40F77" w:rsidRPr="00A50967"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6</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6015C847"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外底硬度</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48BEFAC1" w14:textId="0C89FF52"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w:t>
            </w:r>
            <w:r w:rsidR="009A1DC9">
              <w:rPr>
                <w:rFonts w:ascii="宋体" w:hAnsi="宋体" w:cs="宋体" w:hint="eastAsia"/>
                <w:color w:val="000000"/>
                <w:kern w:val="0"/>
                <w:lang w:bidi="ar"/>
              </w:rPr>
              <w:t>—2021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08F1582D" w14:textId="1A30899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3903.4</w:t>
            </w:r>
            <w:r w:rsidR="009A1DC9">
              <w:rPr>
                <w:rFonts w:ascii="宋体" w:hAnsi="宋体" w:cs="宋体" w:hint="eastAsia"/>
                <w:color w:val="000000"/>
                <w:kern w:val="0"/>
                <w:lang w:bidi="ar"/>
              </w:rPr>
              <w:t>—2017</w:t>
            </w:r>
          </w:p>
        </w:tc>
      </w:tr>
      <w:tr w:rsidR="00C323DF" w14:paraId="2185C71F"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4BF398DE" w14:textId="2B70A9FF"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7</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5B3C6373" w14:textId="56665D78" w:rsid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帮带拉出强度</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36C014B6" w14:textId="05E9D888"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01E74D1B" w14:textId="65969AD7"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4546—2021</w:t>
            </w:r>
          </w:p>
        </w:tc>
      </w:tr>
      <w:tr w:rsidR="00C323DF" w14:paraId="2C36FCB4"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30BE6DB9" w14:textId="1C366153"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8</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14842DD9" w14:textId="6FD6D564" w:rsid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帮带拔出力</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2DDF96EE" w14:textId="130D43BD"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75ADEBAB" w14:textId="5176974F"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38011</w:t>
            </w:r>
            <w:r w:rsidR="00A3136A">
              <w:rPr>
                <w:rFonts w:ascii="宋体" w:hAnsi="宋体" w:cs="宋体" w:hint="eastAsia"/>
                <w:color w:val="000000"/>
                <w:kern w:val="0"/>
                <w:lang w:bidi="ar"/>
              </w:rPr>
              <w:t>—2019</w:t>
            </w:r>
          </w:p>
        </w:tc>
      </w:tr>
      <w:tr w:rsidR="00C323DF" w14:paraId="0767AFEB"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6E0F058A" w14:textId="6D405DC7"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9</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515480C2" w14:textId="15D48A49" w:rsid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纤维板曲</w:t>
            </w:r>
            <w:proofErr w:type="gramStart"/>
            <w:r>
              <w:rPr>
                <w:rFonts w:ascii="宋体" w:hAnsi="宋体" w:cs="宋体" w:hint="eastAsia"/>
                <w:color w:val="000000"/>
                <w:kern w:val="0"/>
                <w:lang w:bidi="ar"/>
              </w:rPr>
              <w:t>挠指数</w:t>
            </w:r>
            <w:proofErr w:type="gramEnd"/>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31DC759C" w14:textId="27C05A57"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7198A10F" w14:textId="6A4A2073" w:rsidR="00C323DF" w:rsidRPr="00CA6811" w:rsidRDefault="004715A4" w:rsidP="00A50967">
            <w:pPr>
              <w:adjustRightInd w:val="0"/>
              <w:snapToGrid w:val="0"/>
              <w:jc w:val="center"/>
              <w:textAlignment w:val="center"/>
              <w:rPr>
                <w:rFonts w:ascii="宋体" w:hAnsi="宋体" w:cs="宋体" w:hint="eastAsia"/>
                <w:color w:val="000000"/>
                <w:kern w:val="0"/>
                <w:lang w:bidi="ar"/>
              </w:rPr>
            </w:pPr>
            <w:r w:rsidRPr="00CA6811">
              <w:rPr>
                <w:rFonts w:ascii="宋体" w:hAnsi="宋体" w:cs="宋体" w:hint="eastAsia"/>
                <w:color w:val="000000"/>
                <w:kern w:val="0"/>
                <w:lang w:bidi="ar"/>
              </w:rPr>
              <w:t>QB/T 1472</w:t>
            </w:r>
            <w:r w:rsidR="00A3136A" w:rsidRPr="00CA6811">
              <w:rPr>
                <w:rFonts w:ascii="宋体" w:hAnsi="宋体" w:cs="宋体" w:hint="eastAsia"/>
                <w:color w:val="000000"/>
                <w:kern w:val="0"/>
                <w:lang w:bidi="ar"/>
              </w:rPr>
              <w:t>—2013</w:t>
            </w:r>
          </w:p>
        </w:tc>
      </w:tr>
      <w:tr w:rsidR="00C323DF" w14:paraId="2DBC721F"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09E364BF" w14:textId="03629071"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10</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739CB732" w14:textId="3172DAB7" w:rsid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勾心</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5E2CE1C3" w14:textId="2DD797B3"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61ACA275" w14:textId="68572969" w:rsidR="00C323DF" w:rsidRPr="00CA6811" w:rsidRDefault="004715A4" w:rsidP="00A50967">
            <w:pPr>
              <w:adjustRightInd w:val="0"/>
              <w:snapToGrid w:val="0"/>
              <w:jc w:val="center"/>
              <w:textAlignment w:val="center"/>
              <w:rPr>
                <w:rFonts w:ascii="宋体" w:hAnsi="宋体" w:cs="宋体" w:hint="eastAsia"/>
                <w:color w:val="000000"/>
                <w:kern w:val="0"/>
                <w:lang w:bidi="ar"/>
              </w:rPr>
            </w:pPr>
            <w:r w:rsidRPr="00CA6811">
              <w:rPr>
                <w:rFonts w:ascii="宋体" w:hAnsi="宋体" w:cs="宋体" w:hint="eastAsia"/>
                <w:color w:val="000000"/>
                <w:kern w:val="0"/>
                <w:lang w:bidi="ar"/>
              </w:rPr>
              <w:t>GB/T 28011</w:t>
            </w:r>
            <w:r w:rsidR="00A3136A" w:rsidRPr="00CA6811">
              <w:rPr>
                <w:rFonts w:ascii="宋体" w:hAnsi="宋体" w:cs="宋体" w:hint="eastAsia"/>
                <w:color w:val="000000"/>
                <w:kern w:val="0"/>
                <w:lang w:bidi="ar"/>
              </w:rPr>
              <w:t>—2021</w:t>
            </w:r>
          </w:p>
          <w:p w14:paraId="7ADDE58E" w14:textId="4147E02E" w:rsidR="004715A4" w:rsidRPr="00CA6811" w:rsidRDefault="004715A4" w:rsidP="00A50967">
            <w:pPr>
              <w:adjustRightInd w:val="0"/>
              <w:snapToGrid w:val="0"/>
              <w:jc w:val="center"/>
              <w:textAlignment w:val="center"/>
              <w:rPr>
                <w:rFonts w:ascii="宋体" w:hAnsi="宋体" w:cs="宋体" w:hint="eastAsia"/>
                <w:color w:val="000000"/>
                <w:kern w:val="0"/>
                <w:lang w:bidi="ar"/>
              </w:rPr>
            </w:pPr>
            <w:r w:rsidRPr="00CA6811">
              <w:rPr>
                <w:rFonts w:ascii="宋体" w:hAnsi="宋体" w:cs="宋体" w:hint="eastAsia"/>
                <w:color w:val="000000"/>
                <w:kern w:val="0"/>
                <w:lang w:bidi="ar"/>
              </w:rPr>
              <w:t>QB/T 4862</w:t>
            </w:r>
            <w:r w:rsidR="00A3136A" w:rsidRPr="00CA6811">
              <w:rPr>
                <w:rFonts w:ascii="宋体" w:hAnsi="宋体" w:cs="宋体" w:hint="eastAsia"/>
                <w:color w:val="000000"/>
                <w:kern w:val="0"/>
                <w:lang w:bidi="ar"/>
              </w:rPr>
              <w:t>—2015</w:t>
            </w:r>
          </w:p>
        </w:tc>
      </w:tr>
      <w:tr w:rsidR="00A40F77" w14:paraId="0B873A97"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2E7E0549" w14:textId="182BB7B0" w:rsidR="00A40F77" w:rsidRPr="00A50967"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11</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75477307"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外底与外中底粘合强度</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5CFE6104" w14:textId="2351FD8E"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4546</w:t>
            </w:r>
            <w:r w:rsidR="004715A4">
              <w:rPr>
                <w:rFonts w:ascii="宋体" w:hAnsi="宋体" w:cs="宋体" w:hint="eastAsia"/>
                <w:color w:val="000000"/>
                <w:kern w:val="0"/>
                <w:lang w:bidi="ar"/>
              </w:rPr>
              <w:t>—2021</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67418369" w14:textId="2C5002FE" w:rsidR="00A3136A" w:rsidRPr="00CA6811" w:rsidRDefault="00CB63B0" w:rsidP="00CA6811">
            <w:pPr>
              <w:adjustRightInd w:val="0"/>
              <w:snapToGrid w:val="0"/>
              <w:jc w:val="center"/>
              <w:textAlignment w:val="center"/>
              <w:rPr>
                <w:rFonts w:ascii="宋体" w:hAnsi="宋体" w:cs="宋体" w:hint="eastAsia"/>
                <w:color w:val="000000"/>
                <w:kern w:val="0"/>
                <w:lang w:bidi="ar"/>
              </w:rPr>
            </w:pPr>
            <w:r w:rsidRPr="00CA6811">
              <w:rPr>
                <w:rFonts w:ascii="宋体" w:hAnsi="宋体" w:cs="宋体" w:hint="eastAsia"/>
                <w:color w:val="000000"/>
                <w:kern w:val="0"/>
                <w:lang w:bidi="ar"/>
              </w:rPr>
              <w:t>GB/T 21396</w:t>
            </w:r>
            <w:r w:rsidR="004715A4" w:rsidRPr="00CA6811">
              <w:rPr>
                <w:rFonts w:ascii="宋体" w:hAnsi="宋体" w:cs="宋体" w:hint="eastAsia"/>
                <w:color w:val="000000"/>
                <w:kern w:val="0"/>
                <w:lang w:bidi="ar"/>
              </w:rPr>
              <w:t>—2008</w:t>
            </w:r>
          </w:p>
        </w:tc>
      </w:tr>
      <w:tr w:rsidR="00C323DF" w14:paraId="51071276"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44E6AC1D" w14:textId="117C886E"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12</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6065ADFF" w14:textId="2089546D" w:rsid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断针</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37D10B32" w14:textId="182EE2AC"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69A744CB" w14:textId="277F8A00"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r>
      <w:tr w:rsidR="004715A4" w14:paraId="45FA5401"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791DC0B6" w14:textId="6C989897"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lastRenderedPageBreak/>
              <w:t>13</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06DE70C0" w14:textId="77777777"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锐利边缘和锐利尖端</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27E3F7E4" w14:textId="317E1C84" w:rsidR="004715A4" w:rsidRPr="00A50967" w:rsidRDefault="004715A4"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37DAA4ED" w14:textId="77777777" w:rsidR="00D502CE" w:rsidRPr="00D502CE" w:rsidRDefault="00D502C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 xml:space="preserve">GB 6675.2—2014 </w:t>
            </w:r>
          </w:p>
          <w:p w14:paraId="59F5F8AE" w14:textId="77777777" w:rsidR="00D502CE" w:rsidRPr="00D502CE" w:rsidRDefault="00D502C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（含第1号修改单）</w:t>
            </w:r>
          </w:p>
          <w:p w14:paraId="4C520A38" w14:textId="77777777" w:rsidR="00D502CE" w:rsidRPr="00D502CE" w:rsidRDefault="00D502C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第5.8、5.9条</w:t>
            </w:r>
          </w:p>
          <w:p w14:paraId="5B224379" w14:textId="025EEC7A" w:rsidR="004715A4" w:rsidRPr="00A50967" w:rsidRDefault="00D502C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GB 6675.2—2025</w:t>
            </w:r>
          </w:p>
        </w:tc>
      </w:tr>
      <w:tr w:rsidR="004715A4" w14:paraId="38457677"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4F0868D4" w14:textId="1310BBAB"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14</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5E0D3B0F" w14:textId="77777777"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可拆卸小附件</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46D0F45D" w14:textId="250C7F6B" w:rsidR="004715A4" w:rsidRPr="00A50967" w:rsidRDefault="004715A4"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1961B566" w14:textId="77777777" w:rsidR="00D502CE"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6675.2—2014</w:t>
            </w:r>
          </w:p>
          <w:p w14:paraId="5478D9B4" w14:textId="77777777" w:rsidR="00D502CE"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（含第1号修改单）</w:t>
            </w:r>
          </w:p>
          <w:p w14:paraId="3B44AB74" w14:textId="77777777" w:rsidR="00D502CE"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第 5.2条</w:t>
            </w:r>
          </w:p>
          <w:p w14:paraId="01B72D39" w14:textId="54724B8B" w:rsidR="004715A4"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6675.2—2025</w:t>
            </w:r>
          </w:p>
        </w:tc>
      </w:tr>
      <w:tr w:rsidR="004715A4" w14:paraId="04976577"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2012A795" w14:textId="7F96991F"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15</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09A23E19" w14:textId="77777777"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小附件抗拉强力</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0574D7B7" w14:textId="4A41884A" w:rsidR="004715A4" w:rsidRPr="00A50967" w:rsidRDefault="004715A4"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262AF701" w14:textId="77777777" w:rsidR="00D502CE"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 xml:space="preserve">GB 6675.2—2014 </w:t>
            </w:r>
          </w:p>
          <w:p w14:paraId="5952B8E1" w14:textId="77777777" w:rsidR="00D502CE"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（含第1号修改单）</w:t>
            </w:r>
          </w:p>
          <w:p w14:paraId="558B6F92" w14:textId="77777777" w:rsidR="00D502CE"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第5.24.6.1条</w:t>
            </w:r>
          </w:p>
          <w:p w14:paraId="5C0BAC2A" w14:textId="61441A17" w:rsidR="004715A4" w:rsidRPr="00A50967" w:rsidRDefault="00D502C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6675.2—2025</w:t>
            </w:r>
          </w:p>
        </w:tc>
      </w:tr>
      <w:tr w:rsidR="004715A4" w14:paraId="05B1CB2F"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1BB5D837" w14:textId="118960F2"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16</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2A34669C" w14:textId="10AB93E1"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有效跟高</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37514417" w14:textId="4F164E88" w:rsidR="004715A4" w:rsidRDefault="004715A4"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43AE02E4" w14:textId="4A102F82" w:rsidR="004715A4" w:rsidRDefault="004715A4"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r>
      <w:tr w:rsidR="004715A4" w14:paraId="30D72F0D" w14:textId="77777777" w:rsidTr="00BC6008">
        <w:trPr>
          <w:trHeight w:val="340"/>
        </w:trPr>
        <w:tc>
          <w:tcPr>
            <w:tcW w:w="397" w:type="pct"/>
            <w:tcBorders>
              <w:top w:val="single" w:sz="4" w:space="0" w:color="000000"/>
              <w:left w:val="single" w:sz="4" w:space="0" w:color="000000"/>
              <w:bottom w:val="single" w:sz="4" w:space="0" w:color="000000"/>
              <w:right w:val="single" w:sz="4" w:space="0" w:color="000000"/>
            </w:tcBorders>
            <w:noWrap/>
            <w:vAlign w:val="center"/>
          </w:tcPr>
          <w:p w14:paraId="5B156497" w14:textId="10BF0F57"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17</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5EC0DE34" w14:textId="4A34D17A"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六价铬</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28195991" w14:textId="25CF9478" w:rsidR="004715A4" w:rsidRDefault="004715A4"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5BD1D055" w14:textId="7E265281" w:rsidR="004715A4" w:rsidRDefault="004715A4" w:rsidP="00A50967">
            <w:pPr>
              <w:adjustRightInd w:val="0"/>
              <w:snapToGrid w:val="0"/>
              <w:jc w:val="center"/>
              <w:textAlignment w:val="center"/>
              <w:rPr>
                <w:rFonts w:ascii="宋体" w:hAnsi="宋体" w:cs="宋体" w:hint="eastAsia"/>
                <w:color w:val="000000"/>
                <w:kern w:val="0"/>
                <w:lang w:bidi="ar"/>
              </w:rPr>
            </w:pPr>
            <w:r w:rsidRPr="004715A4">
              <w:rPr>
                <w:rFonts w:ascii="宋体" w:hAnsi="宋体" w:cs="宋体"/>
                <w:color w:val="000000"/>
                <w:kern w:val="0"/>
                <w:lang w:bidi="ar"/>
              </w:rPr>
              <w:t>GB/T 22807</w:t>
            </w:r>
            <w:r w:rsidR="00CE0CCD">
              <w:rPr>
                <w:rFonts w:ascii="宋体" w:hAnsi="宋体" w:cs="宋体" w:hint="eastAsia"/>
                <w:color w:val="000000"/>
                <w:kern w:val="0"/>
                <w:lang w:bidi="ar"/>
              </w:rPr>
              <w:t>—2019</w:t>
            </w:r>
          </w:p>
          <w:p w14:paraId="6F8DDFFF" w14:textId="10CD51B3" w:rsidR="004715A4" w:rsidRDefault="004715A4" w:rsidP="00A50967">
            <w:pPr>
              <w:adjustRightInd w:val="0"/>
              <w:snapToGrid w:val="0"/>
              <w:jc w:val="center"/>
              <w:textAlignment w:val="center"/>
              <w:rPr>
                <w:rFonts w:ascii="宋体" w:hAnsi="宋体" w:cs="宋体" w:hint="eastAsia"/>
                <w:color w:val="000000"/>
                <w:kern w:val="0"/>
                <w:lang w:bidi="ar"/>
              </w:rPr>
            </w:pPr>
            <w:r w:rsidRPr="004715A4">
              <w:rPr>
                <w:rFonts w:ascii="宋体" w:hAnsi="宋体" w:cs="宋体"/>
                <w:color w:val="000000"/>
                <w:kern w:val="0"/>
                <w:lang w:bidi="ar"/>
              </w:rPr>
              <w:t>GB/T 38402</w:t>
            </w:r>
            <w:r w:rsidR="00CE0CCD">
              <w:rPr>
                <w:rFonts w:ascii="宋体" w:hAnsi="宋体" w:cs="宋体" w:hint="eastAsia"/>
                <w:color w:val="000000"/>
                <w:kern w:val="0"/>
                <w:lang w:bidi="ar"/>
              </w:rPr>
              <w:t>—2019</w:t>
            </w:r>
          </w:p>
        </w:tc>
      </w:tr>
      <w:tr w:rsidR="004715A4" w14:paraId="016D6708"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2FB29E8F" w14:textId="2C00369F"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18</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59AAB755" w14:textId="575399E3"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染料（纺织品、人造革、合成革）</w:t>
            </w:r>
          </w:p>
        </w:tc>
        <w:tc>
          <w:tcPr>
            <w:tcW w:w="1347" w:type="pct"/>
            <w:tcBorders>
              <w:top w:val="single" w:sz="4" w:space="0" w:color="000000"/>
              <w:left w:val="single" w:sz="4" w:space="0" w:color="000000"/>
              <w:right w:val="single" w:sz="4" w:space="0" w:color="000000"/>
            </w:tcBorders>
            <w:noWrap/>
            <w:vAlign w:val="center"/>
          </w:tcPr>
          <w:p w14:paraId="01049E31" w14:textId="431C8F4F" w:rsidR="004715A4" w:rsidRPr="00A50967"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3136A" w:rsidRPr="00670D73">
              <w:rPr>
                <w:rFonts w:ascii="宋体" w:hAnsi="宋体" w:cs="宋体" w:hint="eastAsia"/>
                <w:color w:val="000000"/>
                <w:kern w:val="0"/>
                <w:lang w:bidi="ar"/>
              </w:rPr>
              <w:t>—2024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4083AF71" w14:textId="6C1FC7A8" w:rsidR="00CE0CCD" w:rsidRPr="00CE0CCD" w:rsidRDefault="00CE0CCD"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17592—2024</w:t>
            </w:r>
          </w:p>
        </w:tc>
      </w:tr>
      <w:tr w:rsidR="00C323DF" w14:paraId="34A599D6"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3522E301" w14:textId="622DFE2A" w:rsidR="00C323DF" w:rsidRPr="00A50967"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w:t>
            </w:r>
            <w:r w:rsidR="009A1DC9">
              <w:rPr>
                <w:rFonts w:ascii="宋体" w:hAnsi="宋体" w:cs="宋体" w:hint="eastAsia"/>
                <w:color w:val="000000"/>
                <w:kern w:val="0"/>
                <w:lang w:bidi="ar"/>
              </w:rPr>
              <w:t>9</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5014A9D6" w14:textId="6334C045" w:rsidR="00C323DF" w:rsidRPr="00A50967"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染料（皮革和毛皮）</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443FB5B7" w14:textId="2D55D255" w:rsidR="00C323DF" w:rsidRPr="00A50967"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3136A" w:rsidRPr="00670D73">
              <w:rPr>
                <w:rFonts w:ascii="宋体" w:hAnsi="宋体" w:cs="宋体" w:hint="eastAsia"/>
                <w:color w:val="000000"/>
                <w:kern w:val="0"/>
                <w:lang w:bidi="ar"/>
              </w:rPr>
              <w:t>—2024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35D33424" w14:textId="6C38CB9D" w:rsidR="00C323DF" w:rsidRPr="00A50967"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19942</w:t>
            </w:r>
            <w:r w:rsidR="00CE0CCD">
              <w:rPr>
                <w:rFonts w:ascii="宋体" w:hAnsi="宋体" w:cs="宋体" w:hint="eastAsia"/>
                <w:color w:val="000000"/>
                <w:kern w:val="0"/>
                <w:lang w:bidi="ar"/>
              </w:rPr>
              <w:t>—2019</w:t>
            </w:r>
          </w:p>
        </w:tc>
      </w:tr>
      <w:tr w:rsidR="00C323DF" w14:paraId="2FD2E602"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596015B6" w14:textId="59B19B60"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20</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562DD1D0" w14:textId="43E78340" w:rsid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甲醛（纺织品、人造革、合成革）</w:t>
            </w:r>
          </w:p>
        </w:tc>
        <w:tc>
          <w:tcPr>
            <w:tcW w:w="1347" w:type="pct"/>
            <w:tcBorders>
              <w:top w:val="single" w:sz="4" w:space="0" w:color="000000"/>
              <w:left w:val="single" w:sz="4" w:space="0" w:color="000000"/>
              <w:right w:val="single" w:sz="4" w:space="0" w:color="000000"/>
            </w:tcBorders>
            <w:noWrap/>
            <w:vAlign w:val="center"/>
          </w:tcPr>
          <w:p w14:paraId="36D70B94" w14:textId="30B2FC8A"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3136A" w:rsidRPr="00670D73">
              <w:rPr>
                <w:rFonts w:ascii="宋体" w:hAnsi="宋体" w:cs="宋体" w:hint="eastAsia"/>
                <w:color w:val="000000"/>
                <w:kern w:val="0"/>
                <w:lang w:bidi="ar"/>
              </w:rPr>
              <w:t>—2024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72E3FFA2" w14:textId="3AE8C7C0"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2912.1</w:t>
            </w:r>
            <w:r w:rsidR="00CE0CCD">
              <w:rPr>
                <w:rFonts w:ascii="宋体" w:hAnsi="宋体" w:cs="宋体" w:hint="eastAsia"/>
                <w:color w:val="000000"/>
                <w:kern w:val="0"/>
                <w:lang w:bidi="ar"/>
              </w:rPr>
              <w:t>—2009</w:t>
            </w:r>
          </w:p>
        </w:tc>
      </w:tr>
      <w:tr w:rsidR="00C323DF" w14:paraId="10CD099B"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6D39592A" w14:textId="329CBD36"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21</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4C1E9B37" w14:textId="11CA38A6" w:rsidR="00C323DF" w:rsidRPr="00C323DF" w:rsidRDefault="00C323DF"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甲醛（皮革和毛皮）</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4D3569AB" w14:textId="12B1E02E"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3136A" w:rsidRPr="00670D73">
              <w:rPr>
                <w:rFonts w:ascii="宋体" w:hAnsi="宋体" w:cs="宋体" w:hint="eastAsia"/>
                <w:color w:val="000000"/>
                <w:kern w:val="0"/>
                <w:lang w:bidi="ar"/>
              </w:rPr>
              <w:t>—2024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7184A36C" w14:textId="118F5EE7"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19941.1</w:t>
            </w:r>
            <w:r w:rsidR="00CE0CCD">
              <w:rPr>
                <w:rFonts w:ascii="宋体" w:hAnsi="宋体" w:cs="宋体" w:hint="eastAsia"/>
                <w:color w:val="000000"/>
                <w:kern w:val="0"/>
                <w:lang w:bidi="ar"/>
              </w:rPr>
              <w:t>—2019</w:t>
            </w:r>
          </w:p>
          <w:p w14:paraId="1523930D" w14:textId="530EF6A3"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19941.2</w:t>
            </w:r>
            <w:r w:rsidR="00CE0CCD">
              <w:rPr>
                <w:rFonts w:ascii="宋体" w:hAnsi="宋体" w:cs="宋体" w:hint="eastAsia"/>
                <w:color w:val="000000"/>
                <w:kern w:val="0"/>
                <w:lang w:bidi="ar"/>
              </w:rPr>
              <w:t>—2019</w:t>
            </w:r>
          </w:p>
        </w:tc>
      </w:tr>
      <w:tr w:rsidR="00C323DF" w14:paraId="75AA5B79"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032ACED5" w14:textId="01F75043"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22</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1C4D778E" w14:textId="77C21A00" w:rsidR="00C323DF"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重金属总量</w:t>
            </w:r>
          </w:p>
        </w:tc>
        <w:tc>
          <w:tcPr>
            <w:tcW w:w="1347" w:type="pct"/>
            <w:tcBorders>
              <w:top w:val="single" w:sz="4" w:space="0" w:color="000000"/>
              <w:left w:val="single" w:sz="4" w:space="0" w:color="000000"/>
              <w:bottom w:val="single" w:sz="4" w:space="0" w:color="000000"/>
              <w:right w:val="single" w:sz="4" w:space="0" w:color="000000"/>
            </w:tcBorders>
            <w:noWrap/>
            <w:vAlign w:val="center"/>
          </w:tcPr>
          <w:p w14:paraId="62F04293" w14:textId="1CD05E0C"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3136A" w:rsidRPr="00670D73">
              <w:rPr>
                <w:rFonts w:ascii="宋体" w:hAnsi="宋体" w:cs="宋体" w:hint="eastAsia"/>
                <w:color w:val="000000"/>
                <w:kern w:val="0"/>
                <w:lang w:bidi="ar"/>
              </w:rPr>
              <w:t>—2024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3636F6E4" w14:textId="2E52D22B" w:rsidR="00C323DF"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4340</w:t>
            </w:r>
            <w:r w:rsidR="00CE0CCD">
              <w:rPr>
                <w:rFonts w:ascii="宋体" w:hAnsi="宋体" w:cs="宋体" w:hint="eastAsia"/>
                <w:color w:val="000000"/>
                <w:kern w:val="0"/>
                <w:lang w:bidi="ar"/>
              </w:rPr>
              <w:t>—2012</w:t>
            </w:r>
          </w:p>
        </w:tc>
      </w:tr>
      <w:tr w:rsidR="009A1DC9" w14:paraId="1281D15F"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6ECD246C" w14:textId="237E3F51" w:rsidR="009A1DC9"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23</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4EFB35A6" w14:textId="44C06447" w:rsidR="009A1DC9" w:rsidRDefault="009A1DC9"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邻苯二甲酸酯</w:t>
            </w:r>
          </w:p>
        </w:tc>
        <w:tc>
          <w:tcPr>
            <w:tcW w:w="1347" w:type="pct"/>
            <w:tcBorders>
              <w:top w:val="single" w:sz="4" w:space="0" w:color="000000"/>
              <w:left w:val="single" w:sz="4" w:space="0" w:color="000000"/>
              <w:right w:val="single" w:sz="4" w:space="0" w:color="000000"/>
            </w:tcBorders>
            <w:noWrap/>
            <w:vAlign w:val="center"/>
          </w:tcPr>
          <w:p w14:paraId="1646093C" w14:textId="740029F3" w:rsidR="009A1DC9"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3136A" w:rsidRPr="00670D73">
              <w:rPr>
                <w:rFonts w:ascii="宋体" w:hAnsi="宋体" w:cs="宋体" w:hint="eastAsia"/>
                <w:color w:val="000000"/>
                <w:kern w:val="0"/>
                <w:lang w:bidi="ar"/>
              </w:rPr>
              <w:t>—2024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17DCF3CE" w14:textId="2164FBC9" w:rsidR="009A1DC9"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32440.1</w:t>
            </w:r>
            <w:r w:rsidR="00CE0CCD">
              <w:rPr>
                <w:rFonts w:ascii="宋体" w:hAnsi="宋体" w:cs="宋体" w:hint="eastAsia"/>
                <w:color w:val="000000"/>
                <w:kern w:val="0"/>
                <w:lang w:bidi="ar"/>
              </w:rPr>
              <w:t>—2023</w:t>
            </w:r>
          </w:p>
        </w:tc>
      </w:tr>
      <w:tr w:rsidR="004715A4" w14:paraId="23114420"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70BDE363" w14:textId="3B7510BF"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24</w:t>
            </w:r>
          </w:p>
        </w:tc>
        <w:tc>
          <w:tcPr>
            <w:tcW w:w="1425" w:type="pct"/>
            <w:tcBorders>
              <w:top w:val="single" w:sz="4" w:space="0" w:color="000000"/>
              <w:left w:val="single" w:sz="4" w:space="0" w:color="000000"/>
              <w:bottom w:val="single" w:sz="4" w:space="0" w:color="000000"/>
              <w:right w:val="single" w:sz="4" w:space="0" w:color="000000"/>
            </w:tcBorders>
            <w:noWrap/>
            <w:vAlign w:val="center"/>
          </w:tcPr>
          <w:p w14:paraId="3FC9374A" w14:textId="0E2CBBE6"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富马酸二甲酯</w:t>
            </w:r>
          </w:p>
        </w:tc>
        <w:tc>
          <w:tcPr>
            <w:tcW w:w="1347" w:type="pct"/>
            <w:tcBorders>
              <w:top w:val="single" w:sz="4" w:space="0" w:color="000000"/>
              <w:left w:val="single" w:sz="4" w:space="0" w:color="000000"/>
              <w:right w:val="single" w:sz="4" w:space="0" w:color="000000"/>
            </w:tcBorders>
            <w:noWrap/>
            <w:vAlign w:val="center"/>
          </w:tcPr>
          <w:p w14:paraId="255AE222" w14:textId="22B7BAA0"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000000"/>
              <w:right w:val="single" w:sz="4" w:space="0" w:color="000000"/>
            </w:tcBorders>
            <w:noWrap/>
            <w:vAlign w:val="center"/>
          </w:tcPr>
          <w:p w14:paraId="2AA1FA6F" w14:textId="74A5CE63"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26713</w:t>
            </w:r>
            <w:r w:rsidR="00CE0CCD">
              <w:rPr>
                <w:rFonts w:ascii="宋体" w:hAnsi="宋体" w:cs="宋体" w:hint="eastAsia"/>
                <w:color w:val="000000"/>
                <w:kern w:val="0"/>
                <w:lang w:bidi="ar"/>
              </w:rPr>
              <w:t>—2025</w:t>
            </w:r>
          </w:p>
        </w:tc>
      </w:tr>
      <w:tr w:rsidR="004715A4" w14:paraId="392528E2" w14:textId="77777777" w:rsidTr="00BC6008">
        <w:trPr>
          <w:trHeight w:val="690"/>
        </w:trPr>
        <w:tc>
          <w:tcPr>
            <w:tcW w:w="397" w:type="pct"/>
            <w:tcBorders>
              <w:top w:val="single" w:sz="4" w:space="0" w:color="000000"/>
              <w:left w:val="single" w:sz="4" w:space="0" w:color="000000"/>
              <w:bottom w:val="single" w:sz="4" w:space="0" w:color="000000"/>
              <w:right w:val="single" w:sz="4" w:space="0" w:color="000000"/>
            </w:tcBorders>
            <w:noWrap/>
            <w:vAlign w:val="center"/>
          </w:tcPr>
          <w:p w14:paraId="6C124DE8" w14:textId="54B1161A"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25</w:t>
            </w:r>
          </w:p>
        </w:tc>
        <w:tc>
          <w:tcPr>
            <w:tcW w:w="1425" w:type="pct"/>
            <w:tcBorders>
              <w:top w:val="single" w:sz="4" w:space="0" w:color="000000"/>
              <w:left w:val="single" w:sz="4" w:space="0" w:color="000000"/>
              <w:bottom w:val="single" w:sz="4" w:space="0" w:color="auto"/>
              <w:right w:val="single" w:sz="4" w:space="0" w:color="000000"/>
            </w:tcBorders>
            <w:noWrap/>
            <w:vAlign w:val="center"/>
          </w:tcPr>
          <w:p w14:paraId="1543A97B" w14:textId="65312FFC"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含氯苯酚</w:t>
            </w:r>
          </w:p>
        </w:tc>
        <w:tc>
          <w:tcPr>
            <w:tcW w:w="1347" w:type="pct"/>
            <w:tcBorders>
              <w:top w:val="single" w:sz="4" w:space="0" w:color="000000"/>
              <w:left w:val="single" w:sz="4" w:space="0" w:color="000000"/>
              <w:bottom w:val="single" w:sz="4" w:space="0" w:color="auto"/>
              <w:right w:val="single" w:sz="4" w:space="0" w:color="000000"/>
            </w:tcBorders>
            <w:noWrap/>
            <w:vAlign w:val="center"/>
          </w:tcPr>
          <w:p w14:paraId="5FC9923F" w14:textId="0A6D0548"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2" w:type="pct"/>
            <w:tcBorders>
              <w:top w:val="single" w:sz="4" w:space="0" w:color="000000"/>
              <w:left w:val="single" w:sz="4" w:space="0" w:color="000000"/>
              <w:bottom w:val="single" w:sz="4" w:space="0" w:color="auto"/>
              <w:right w:val="single" w:sz="4" w:space="0" w:color="000000"/>
            </w:tcBorders>
            <w:noWrap/>
            <w:vAlign w:val="center"/>
          </w:tcPr>
          <w:p w14:paraId="13705F45" w14:textId="0C8D13E6" w:rsidR="004715A4" w:rsidRDefault="004715A4"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18414.1</w:t>
            </w:r>
            <w:r w:rsidR="00CE0CCD">
              <w:rPr>
                <w:rFonts w:ascii="宋体" w:hAnsi="宋体" w:cs="宋体" w:hint="eastAsia"/>
                <w:color w:val="000000"/>
                <w:kern w:val="0"/>
                <w:lang w:bidi="ar"/>
              </w:rPr>
              <w:t>—2006</w:t>
            </w:r>
          </w:p>
          <w:p w14:paraId="52FC6E6D" w14:textId="433443A7" w:rsidR="004715A4" w:rsidRDefault="004715A4"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22808</w:t>
            </w:r>
            <w:r w:rsidR="00CE0CCD">
              <w:rPr>
                <w:rFonts w:ascii="宋体" w:hAnsi="宋体" w:cs="宋体" w:hint="eastAsia"/>
                <w:color w:val="000000"/>
                <w:kern w:val="0"/>
                <w:lang w:bidi="ar"/>
              </w:rPr>
              <w:t>—2021</w:t>
            </w:r>
          </w:p>
        </w:tc>
      </w:tr>
      <w:tr w:rsidR="004715A4" w14:paraId="76CF178F" w14:textId="77777777" w:rsidTr="00BC6008">
        <w:trPr>
          <w:trHeight w:val="690"/>
        </w:trPr>
        <w:tc>
          <w:tcPr>
            <w:tcW w:w="397" w:type="pct"/>
            <w:tcBorders>
              <w:top w:val="single" w:sz="4" w:space="0" w:color="000000"/>
              <w:left w:val="single" w:sz="4" w:space="0" w:color="000000"/>
              <w:bottom w:val="single" w:sz="4" w:space="0" w:color="000000"/>
              <w:right w:val="single" w:sz="4" w:space="0" w:color="auto"/>
            </w:tcBorders>
            <w:noWrap/>
            <w:vAlign w:val="center"/>
          </w:tcPr>
          <w:p w14:paraId="058CA3B1" w14:textId="130328DE"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26</w:t>
            </w:r>
          </w:p>
        </w:tc>
        <w:tc>
          <w:tcPr>
            <w:tcW w:w="1425" w:type="pct"/>
            <w:tcBorders>
              <w:top w:val="single" w:sz="4" w:space="0" w:color="auto"/>
              <w:left w:val="single" w:sz="4" w:space="0" w:color="auto"/>
              <w:bottom w:val="single" w:sz="4" w:space="0" w:color="auto"/>
              <w:right w:val="single" w:sz="4" w:space="0" w:color="auto"/>
            </w:tcBorders>
            <w:noWrap/>
            <w:vAlign w:val="center"/>
          </w:tcPr>
          <w:p w14:paraId="7F7070D9" w14:textId="653B146B"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短链氯化石蜡</w:t>
            </w:r>
          </w:p>
        </w:tc>
        <w:tc>
          <w:tcPr>
            <w:tcW w:w="1347" w:type="pct"/>
            <w:tcBorders>
              <w:top w:val="single" w:sz="4" w:space="0" w:color="auto"/>
              <w:left w:val="single" w:sz="4" w:space="0" w:color="auto"/>
              <w:bottom w:val="single" w:sz="4" w:space="0" w:color="auto"/>
              <w:right w:val="single" w:sz="4" w:space="0" w:color="auto"/>
            </w:tcBorders>
            <w:noWrap/>
            <w:vAlign w:val="center"/>
          </w:tcPr>
          <w:p w14:paraId="17A633D7" w14:textId="69DA25D6" w:rsidR="004715A4" w:rsidRDefault="004715A4"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2" w:type="pct"/>
            <w:tcBorders>
              <w:top w:val="single" w:sz="4" w:space="0" w:color="auto"/>
              <w:left w:val="single" w:sz="4" w:space="0" w:color="auto"/>
              <w:bottom w:val="single" w:sz="4" w:space="0" w:color="auto"/>
              <w:right w:val="single" w:sz="4" w:space="0" w:color="auto"/>
            </w:tcBorders>
            <w:noWrap/>
            <w:vAlign w:val="center"/>
          </w:tcPr>
          <w:p w14:paraId="459094DA" w14:textId="77777777" w:rsidR="00CE0CCD" w:rsidRDefault="00CE0CCD"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40263</w:t>
            </w:r>
            <w:r>
              <w:rPr>
                <w:rFonts w:ascii="宋体" w:hAnsi="宋体" w:cs="宋体" w:hint="eastAsia"/>
                <w:color w:val="000000"/>
                <w:kern w:val="0"/>
                <w:lang w:bidi="ar"/>
              </w:rPr>
              <w:t>—2021</w:t>
            </w:r>
          </w:p>
          <w:p w14:paraId="56AB3853" w14:textId="77777777" w:rsidR="00CE0CCD" w:rsidRDefault="00CE0CCD"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38405</w:t>
            </w:r>
            <w:r>
              <w:rPr>
                <w:rFonts w:ascii="宋体" w:hAnsi="宋体" w:cs="宋体" w:hint="eastAsia"/>
                <w:color w:val="000000"/>
                <w:kern w:val="0"/>
                <w:lang w:bidi="ar"/>
              </w:rPr>
              <w:t>—2019</w:t>
            </w:r>
          </w:p>
          <w:p w14:paraId="5E1F6E16" w14:textId="019CACC9" w:rsidR="004715A4" w:rsidRDefault="00CE0CCD"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SN/T 3814</w:t>
            </w:r>
            <w:r>
              <w:rPr>
                <w:rFonts w:ascii="宋体" w:hAnsi="宋体" w:cs="宋体" w:hint="eastAsia"/>
                <w:color w:val="000000"/>
                <w:kern w:val="0"/>
                <w:lang w:bidi="ar"/>
              </w:rPr>
              <w:t>—2014</w:t>
            </w:r>
          </w:p>
        </w:tc>
      </w:tr>
    </w:tbl>
    <w:p w14:paraId="3269DF90" w14:textId="77777777" w:rsidR="00A50967" w:rsidRDefault="00A50967" w:rsidP="004715A4">
      <w:pPr>
        <w:snapToGrid w:val="0"/>
        <w:spacing w:line="440" w:lineRule="exact"/>
        <w:jc w:val="center"/>
        <w:rPr>
          <w:rFonts w:eastAsia="黑体" w:cs="Times New Roman"/>
          <w:color w:val="000000"/>
        </w:rPr>
      </w:pPr>
    </w:p>
    <w:p w14:paraId="25D647FB" w14:textId="49F0B558" w:rsidR="00A40F77" w:rsidRDefault="004715A4" w:rsidP="004715A4">
      <w:pPr>
        <w:snapToGrid w:val="0"/>
        <w:spacing w:line="440" w:lineRule="exact"/>
        <w:jc w:val="center"/>
        <w:rPr>
          <w:rFonts w:eastAsia="黑体" w:cs="Times New Roman"/>
          <w:color w:val="000000"/>
        </w:rPr>
      </w:pPr>
      <w:r>
        <w:rPr>
          <w:rFonts w:eastAsia="黑体" w:cs="Times New Roman" w:hint="eastAsia"/>
          <w:color w:val="000000"/>
        </w:rPr>
        <w:t>表</w:t>
      </w:r>
      <w:r>
        <w:rPr>
          <w:rFonts w:eastAsia="黑体" w:cs="Times New Roman" w:hint="eastAsia"/>
          <w:color w:val="000000"/>
        </w:rPr>
        <w:t xml:space="preserve">4 </w:t>
      </w:r>
      <w:r w:rsidR="00CB63B0">
        <w:rPr>
          <w:rFonts w:eastAsia="黑体" w:cs="Times New Roman" w:hint="eastAsia"/>
          <w:color w:val="000000"/>
        </w:rPr>
        <w:t>儿童布鞋</w:t>
      </w:r>
    </w:p>
    <w:tbl>
      <w:tblPr>
        <w:tblW w:w="4940" w:type="pct"/>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07"/>
        <w:gridCol w:w="2553"/>
        <w:gridCol w:w="2410"/>
        <w:gridCol w:w="3281"/>
      </w:tblGrid>
      <w:tr w:rsidR="00A40F77" w14:paraId="291AB4A3" w14:textId="77777777" w:rsidTr="00BC6008">
        <w:trPr>
          <w:trHeight w:val="340"/>
          <w:tblHeader/>
        </w:trPr>
        <w:tc>
          <w:tcPr>
            <w:tcW w:w="395" w:type="pct"/>
            <w:tcBorders>
              <w:tl2br w:val="nil"/>
              <w:tr2bl w:val="nil"/>
            </w:tcBorders>
            <w:noWrap/>
            <w:vAlign w:val="center"/>
          </w:tcPr>
          <w:p w14:paraId="653CFE81"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序号</w:t>
            </w:r>
          </w:p>
        </w:tc>
        <w:tc>
          <w:tcPr>
            <w:tcW w:w="1426" w:type="pct"/>
            <w:tcBorders>
              <w:tl2br w:val="nil"/>
              <w:tr2bl w:val="nil"/>
            </w:tcBorders>
            <w:noWrap/>
            <w:vAlign w:val="center"/>
          </w:tcPr>
          <w:p w14:paraId="3263C7DD"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检验项目</w:t>
            </w:r>
          </w:p>
        </w:tc>
        <w:tc>
          <w:tcPr>
            <w:tcW w:w="1346" w:type="pct"/>
            <w:tcBorders>
              <w:tl2br w:val="nil"/>
              <w:tr2bl w:val="nil"/>
            </w:tcBorders>
            <w:noWrap/>
            <w:vAlign w:val="center"/>
          </w:tcPr>
          <w:p w14:paraId="34E423EE"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检验依据</w:t>
            </w:r>
          </w:p>
        </w:tc>
        <w:tc>
          <w:tcPr>
            <w:tcW w:w="1833" w:type="pct"/>
            <w:tcBorders>
              <w:tl2br w:val="nil"/>
              <w:tr2bl w:val="nil"/>
            </w:tcBorders>
            <w:noWrap/>
            <w:vAlign w:val="center"/>
          </w:tcPr>
          <w:p w14:paraId="6BAC63EC"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检验方法</w:t>
            </w:r>
          </w:p>
        </w:tc>
      </w:tr>
      <w:tr w:rsidR="00A40F77" w14:paraId="53588FEA" w14:textId="77777777" w:rsidTr="00BC6008">
        <w:trPr>
          <w:trHeight w:val="340"/>
        </w:trPr>
        <w:tc>
          <w:tcPr>
            <w:tcW w:w="395" w:type="pct"/>
            <w:tcBorders>
              <w:tl2br w:val="nil"/>
              <w:tr2bl w:val="nil"/>
            </w:tcBorders>
            <w:noWrap/>
            <w:vAlign w:val="center"/>
          </w:tcPr>
          <w:p w14:paraId="765BA262"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w:t>
            </w:r>
          </w:p>
        </w:tc>
        <w:tc>
          <w:tcPr>
            <w:tcW w:w="1426" w:type="pct"/>
            <w:tcBorders>
              <w:tl2br w:val="nil"/>
              <w:tr2bl w:val="nil"/>
            </w:tcBorders>
            <w:noWrap/>
            <w:vAlign w:val="center"/>
          </w:tcPr>
          <w:p w14:paraId="1FBA78C0"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标识</w:t>
            </w:r>
          </w:p>
        </w:tc>
        <w:tc>
          <w:tcPr>
            <w:tcW w:w="1346" w:type="pct"/>
            <w:tcBorders>
              <w:tl2br w:val="nil"/>
              <w:tr2bl w:val="nil"/>
            </w:tcBorders>
            <w:noWrap/>
            <w:vAlign w:val="center"/>
          </w:tcPr>
          <w:p w14:paraId="328BCC1C" w14:textId="011D634C"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1268CA96" w14:textId="21E511AB"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2673</w:t>
            </w:r>
            <w:r w:rsidR="00CE0CCD">
              <w:rPr>
                <w:rFonts w:ascii="宋体" w:hAnsi="宋体" w:cs="宋体" w:hint="eastAsia"/>
                <w:color w:val="000000"/>
                <w:kern w:val="0"/>
                <w:lang w:bidi="ar"/>
              </w:rPr>
              <w:t>—2023</w:t>
            </w:r>
          </w:p>
        </w:tc>
      </w:tr>
      <w:tr w:rsidR="00A40F77" w14:paraId="75420A9B" w14:textId="77777777" w:rsidTr="00BC6008">
        <w:trPr>
          <w:trHeight w:val="340"/>
        </w:trPr>
        <w:tc>
          <w:tcPr>
            <w:tcW w:w="395" w:type="pct"/>
            <w:tcBorders>
              <w:tl2br w:val="nil"/>
              <w:tr2bl w:val="nil"/>
            </w:tcBorders>
            <w:noWrap/>
            <w:vAlign w:val="center"/>
          </w:tcPr>
          <w:p w14:paraId="6EE4C927"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w:t>
            </w:r>
          </w:p>
        </w:tc>
        <w:tc>
          <w:tcPr>
            <w:tcW w:w="1426" w:type="pct"/>
            <w:tcBorders>
              <w:tl2br w:val="nil"/>
              <w:tr2bl w:val="nil"/>
            </w:tcBorders>
            <w:noWrap/>
            <w:vAlign w:val="center"/>
          </w:tcPr>
          <w:p w14:paraId="22863F86" w14:textId="4C309E43" w:rsidR="00A40F77"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帮底</w:t>
            </w:r>
            <w:r w:rsidR="00CB63B0">
              <w:rPr>
                <w:rFonts w:ascii="宋体" w:hAnsi="宋体" w:cs="宋体" w:hint="eastAsia"/>
                <w:color w:val="000000"/>
                <w:kern w:val="0"/>
                <w:lang w:bidi="ar"/>
              </w:rPr>
              <w:t>剥离强度</w:t>
            </w:r>
          </w:p>
        </w:tc>
        <w:tc>
          <w:tcPr>
            <w:tcW w:w="1346" w:type="pct"/>
            <w:tcBorders>
              <w:tl2br w:val="nil"/>
              <w:tr2bl w:val="nil"/>
            </w:tcBorders>
            <w:noWrap/>
            <w:vAlign w:val="center"/>
          </w:tcPr>
          <w:p w14:paraId="62F53BCB" w14:textId="33710FBF"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36145872" w14:textId="713D2FC9"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3903.3</w:t>
            </w:r>
            <w:r w:rsidR="006E53B0">
              <w:rPr>
                <w:rFonts w:ascii="宋体" w:hAnsi="宋体" w:cs="宋体" w:hint="eastAsia"/>
                <w:color w:val="000000"/>
                <w:kern w:val="0"/>
                <w:lang w:bidi="ar"/>
              </w:rPr>
              <w:t>—2011</w:t>
            </w:r>
          </w:p>
        </w:tc>
      </w:tr>
      <w:tr w:rsidR="00A40F77" w14:paraId="0AE6C247" w14:textId="77777777" w:rsidTr="00BC6008">
        <w:trPr>
          <w:trHeight w:val="340"/>
        </w:trPr>
        <w:tc>
          <w:tcPr>
            <w:tcW w:w="395" w:type="pct"/>
            <w:tcBorders>
              <w:tl2br w:val="nil"/>
              <w:tr2bl w:val="nil"/>
            </w:tcBorders>
            <w:noWrap/>
            <w:vAlign w:val="center"/>
          </w:tcPr>
          <w:p w14:paraId="772869E3"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lastRenderedPageBreak/>
              <w:t>3</w:t>
            </w:r>
          </w:p>
        </w:tc>
        <w:tc>
          <w:tcPr>
            <w:tcW w:w="1426" w:type="pct"/>
            <w:tcBorders>
              <w:tl2br w:val="nil"/>
              <w:tr2bl w:val="nil"/>
            </w:tcBorders>
            <w:noWrap/>
            <w:vAlign w:val="center"/>
          </w:tcPr>
          <w:p w14:paraId="12128607" w14:textId="73F72CEB" w:rsidR="00A40F77"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成鞋</w:t>
            </w:r>
            <w:r w:rsidR="00CB63B0">
              <w:rPr>
                <w:rFonts w:ascii="宋体" w:hAnsi="宋体" w:cs="宋体" w:hint="eastAsia"/>
                <w:color w:val="000000"/>
                <w:kern w:val="0"/>
                <w:lang w:bidi="ar"/>
              </w:rPr>
              <w:t>耐折性能</w:t>
            </w:r>
          </w:p>
        </w:tc>
        <w:tc>
          <w:tcPr>
            <w:tcW w:w="1346" w:type="pct"/>
            <w:tcBorders>
              <w:tl2br w:val="nil"/>
              <w:tr2bl w:val="nil"/>
            </w:tcBorders>
            <w:noWrap/>
            <w:vAlign w:val="center"/>
          </w:tcPr>
          <w:p w14:paraId="6AF8AAF2" w14:textId="1E2ED960"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77DF8D9A" w14:textId="20A21E12" w:rsidR="00CE0CCD" w:rsidRPr="00CE0CCD" w:rsidRDefault="00CB63B0" w:rsidP="00CA6811">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3903.1</w:t>
            </w:r>
            <w:r w:rsidR="006E53B0">
              <w:rPr>
                <w:rFonts w:ascii="宋体" w:hAnsi="宋体" w:cs="宋体" w:hint="eastAsia"/>
                <w:color w:val="000000"/>
                <w:kern w:val="0"/>
                <w:lang w:bidi="ar"/>
              </w:rPr>
              <w:t>—2008</w:t>
            </w:r>
          </w:p>
        </w:tc>
      </w:tr>
      <w:tr w:rsidR="00A40F77" w14:paraId="316A1CCE" w14:textId="77777777" w:rsidTr="00BC6008">
        <w:trPr>
          <w:trHeight w:val="340"/>
        </w:trPr>
        <w:tc>
          <w:tcPr>
            <w:tcW w:w="395" w:type="pct"/>
            <w:tcBorders>
              <w:tl2br w:val="nil"/>
              <w:tr2bl w:val="nil"/>
            </w:tcBorders>
            <w:noWrap/>
            <w:vAlign w:val="center"/>
          </w:tcPr>
          <w:p w14:paraId="41C67796"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4</w:t>
            </w:r>
          </w:p>
        </w:tc>
        <w:tc>
          <w:tcPr>
            <w:tcW w:w="1426" w:type="pct"/>
            <w:tcBorders>
              <w:tl2br w:val="nil"/>
              <w:tr2bl w:val="nil"/>
            </w:tcBorders>
            <w:noWrap/>
            <w:vAlign w:val="center"/>
          </w:tcPr>
          <w:p w14:paraId="51BE0943" w14:textId="6C833AFD" w:rsidR="00A40F77"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外底</w:t>
            </w:r>
            <w:r w:rsidR="00CB63B0">
              <w:rPr>
                <w:rFonts w:ascii="宋体" w:hAnsi="宋体" w:cs="宋体" w:hint="eastAsia"/>
                <w:color w:val="000000"/>
                <w:kern w:val="0"/>
                <w:lang w:bidi="ar"/>
              </w:rPr>
              <w:t>耐磨性能</w:t>
            </w:r>
          </w:p>
        </w:tc>
        <w:tc>
          <w:tcPr>
            <w:tcW w:w="1346" w:type="pct"/>
            <w:tcBorders>
              <w:tl2br w:val="nil"/>
              <w:tr2bl w:val="nil"/>
            </w:tcBorders>
            <w:noWrap/>
            <w:vAlign w:val="center"/>
          </w:tcPr>
          <w:p w14:paraId="40F2E390" w14:textId="2DB4B1A6"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31C6D8B4" w14:textId="172FD243" w:rsidR="00CE0CCD" w:rsidRPr="00CE0CCD" w:rsidRDefault="00CB63B0" w:rsidP="00CA6811">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3903.2</w:t>
            </w:r>
            <w:r w:rsidR="006E53B0">
              <w:rPr>
                <w:rFonts w:ascii="宋体" w:hAnsi="宋体" w:cs="宋体" w:hint="eastAsia"/>
                <w:color w:val="000000"/>
                <w:kern w:val="0"/>
                <w:lang w:bidi="ar"/>
              </w:rPr>
              <w:t>—2008</w:t>
            </w:r>
          </w:p>
        </w:tc>
      </w:tr>
      <w:tr w:rsidR="00A40F77" w14:paraId="499E5149" w14:textId="77777777" w:rsidTr="00BC6008">
        <w:trPr>
          <w:trHeight w:val="340"/>
        </w:trPr>
        <w:tc>
          <w:tcPr>
            <w:tcW w:w="395" w:type="pct"/>
            <w:tcBorders>
              <w:tl2br w:val="nil"/>
              <w:tr2bl w:val="nil"/>
            </w:tcBorders>
            <w:noWrap/>
            <w:vAlign w:val="center"/>
          </w:tcPr>
          <w:p w14:paraId="62A4C382"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5</w:t>
            </w:r>
          </w:p>
        </w:tc>
        <w:tc>
          <w:tcPr>
            <w:tcW w:w="1426" w:type="pct"/>
            <w:tcBorders>
              <w:tl2br w:val="nil"/>
              <w:tr2bl w:val="nil"/>
            </w:tcBorders>
            <w:noWrap/>
            <w:vAlign w:val="center"/>
          </w:tcPr>
          <w:p w14:paraId="01BDAFD7" w14:textId="017AF36D"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衬里和内垫</w:t>
            </w:r>
            <w:r w:rsidR="006E53B0">
              <w:rPr>
                <w:rFonts w:ascii="宋体" w:hAnsi="宋体" w:cs="宋体" w:hint="eastAsia"/>
                <w:color w:val="000000"/>
                <w:kern w:val="0"/>
                <w:lang w:bidi="ar"/>
              </w:rPr>
              <w:t>耐</w:t>
            </w:r>
            <w:r>
              <w:rPr>
                <w:rFonts w:ascii="宋体" w:hAnsi="宋体" w:cs="宋体" w:hint="eastAsia"/>
                <w:color w:val="000000"/>
                <w:kern w:val="0"/>
                <w:lang w:bidi="ar"/>
              </w:rPr>
              <w:t>摩擦色牢度</w:t>
            </w:r>
          </w:p>
        </w:tc>
        <w:tc>
          <w:tcPr>
            <w:tcW w:w="1346" w:type="pct"/>
            <w:tcBorders>
              <w:tl2br w:val="nil"/>
              <w:tr2bl w:val="nil"/>
            </w:tcBorders>
            <w:noWrap/>
            <w:vAlign w:val="center"/>
          </w:tcPr>
          <w:p w14:paraId="025B0258" w14:textId="46FE57AC"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4407402E" w14:textId="7B2C3EA7" w:rsidR="00CE0CCD" w:rsidRPr="00914E5E"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2882</w:t>
            </w:r>
            <w:r w:rsidR="006E53B0">
              <w:rPr>
                <w:rFonts w:ascii="宋体" w:hAnsi="宋体" w:cs="宋体" w:hint="eastAsia"/>
                <w:color w:val="000000"/>
                <w:kern w:val="0"/>
                <w:lang w:bidi="ar"/>
              </w:rPr>
              <w:t>—2007 方法A</w:t>
            </w:r>
          </w:p>
        </w:tc>
      </w:tr>
      <w:tr w:rsidR="00A40F77" w14:paraId="69DDF513" w14:textId="77777777" w:rsidTr="00BC6008">
        <w:trPr>
          <w:trHeight w:val="340"/>
        </w:trPr>
        <w:tc>
          <w:tcPr>
            <w:tcW w:w="395" w:type="pct"/>
            <w:tcBorders>
              <w:tl2br w:val="nil"/>
              <w:tr2bl w:val="nil"/>
            </w:tcBorders>
            <w:noWrap/>
            <w:vAlign w:val="center"/>
          </w:tcPr>
          <w:p w14:paraId="4EEBC98D"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6</w:t>
            </w:r>
          </w:p>
        </w:tc>
        <w:tc>
          <w:tcPr>
            <w:tcW w:w="1426" w:type="pct"/>
            <w:tcBorders>
              <w:tl2br w:val="nil"/>
              <w:tr2bl w:val="nil"/>
            </w:tcBorders>
            <w:noWrap/>
            <w:vAlign w:val="center"/>
          </w:tcPr>
          <w:p w14:paraId="10FF398E"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成型底鞋跟硬度</w:t>
            </w:r>
          </w:p>
        </w:tc>
        <w:tc>
          <w:tcPr>
            <w:tcW w:w="1346" w:type="pct"/>
            <w:tcBorders>
              <w:tl2br w:val="nil"/>
              <w:tr2bl w:val="nil"/>
            </w:tcBorders>
            <w:noWrap/>
            <w:vAlign w:val="center"/>
          </w:tcPr>
          <w:p w14:paraId="589C50BB" w14:textId="22416443"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66C41F8B" w14:textId="497B3868" w:rsidR="00CE0CCD" w:rsidRPr="00CE0CCD" w:rsidRDefault="00CB63B0" w:rsidP="00CA6811">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3903.4</w:t>
            </w:r>
            <w:r w:rsidR="006E53B0">
              <w:rPr>
                <w:rFonts w:ascii="宋体" w:hAnsi="宋体" w:cs="宋体" w:hint="eastAsia"/>
                <w:color w:val="000000"/>
                <w:kern w:val="0"/>
                <w:lang w:bidi="ar"/>
              </w:rPr>
              <w:t>—2008</w:t>
            </w:r>
          </w:p>
        </w:tc>
      </w:tr>
      <w:tr w:rsidR="00A40F77" w14:paraId="5B75DF95" w14:textId="77777777" w:rsidTr="00BC6008">
        <w:trPr>
          <w:trHeight w:val="340"/>
        </w:trPr>
        <w:tc>
          <w:tcPr>
            <w:tcW w:w="395" w:type="pct"/>
            <w:tcBorders>
              <w:tl2br w:val="nil"/>
              <w:tr2bl w:val="nil"/>
            </w:tcBorders>
            <w:noWrap/>
            <w:vAlign w:val="center"/>
          </w:tcPr>
          <w:p w14:paraId="7F0A29B4"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7</w:t>
            </w:r>
          </w:p>
        </w:tc>
        <w:tc>
          <w:tcPr>
            <w:tcW w:w="1426" w:type="pct"/>
            <w:tcBorders>
              <w:tl2br w:val="nil"/>
              <w:tr2bl w:val="nil"/>
            </w:tcBorders>
            <w:noWrap/>
            <w:vAlign w:val="center"/>
          </w:tcPr>
          <w:p w14:paraId="63BCF737" w14:textId="09A4269D" w:rsidR="00A40F77" w:rsidRPr="00A50967" w:rsidRDefault="00C627E8"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钢</w:t>
            </w:r>
            <w:r w:rsidR="006E53B0">
              <w:rPr>
                <w:rFonts w:ascii="宋体" w:hAnsi="宋体" w:cs="宋体" w:hint="eastAsia"/>
                <w:color w:val="000000"/>
                <w:kern w:val="0"/>
                <w:lang w:bidi="ar"/>
              </w:rPr>
              <w:t>勾心</w:t>
            </w:r>
          </w:p>
        </w:tc>
        <w:tc>
          <w:tcPr>
            <w:tcW w:w="1346" w:type="pct"/>
            <w:tcBorders>
              <w:tl2br w:val="nil"/>
              <w:tr2bl w:val="nil"/>
            </w:tcBorders>
            <w:noWrap/>
            <w:vAlign w:val="center"/>
          </w:tcPr>
          <w:p w14:paraId="6C6DE50C" w14:textId="329B5349" w:rsidR="00A40F77"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183EBA9E" w14:textId="3F379174" w:rsidR="00CE0CCD" w:rsidRPr="00A50967" w:rsidRDefault="006E53B0" w:rsidP="00CA6811">
            <w:pPr>
              <w:adjustRightInd w:val="0"/>
              <w:snapToGrid w:val="0"/>
              <w:jc w:val="center"/>
              <w:textAlignment w:val="center"/>
              <w:rPr>
                <w:rFonts w:ascii="宋体" w:hAnsi="宋体" w:cs="宋体" w:hint="eastAsia"/>
                <w:color w:val="000000"/>
                <w:kern w:val="0"/>
                <w:lang w:bidi="ar"/>
              </w:rPr>
            </w:pPr>
            <w:r w:rsidRPr="00A50967">
              <w:rPr>
                <w:rFonts w:ascii="宋体" w:hAnsi="宋体" w:cs="宋体" w:hint="eastAsia"/>
                <w:color w:val="000000"/>
                <w:kern w:val="0"/>
                <w:lang w:bidi="ar"/>
              </w:rPr>
              <w:t>GB 28011—2011</w:t>
            </w:r>
          </w:p>
        </w:tc>
      </w:tr>
      <w:tr w:rsidR="006E53B0" w14:paraId="5EA71D93" w14:textId="77777777" w:rsidTr="00BC6008">
        <w:trPr>
          <w:trHeight w:val="340"/>
        </w:trPr>
        <w:tc>
          <w:tcPr>
            <w:tcW w:w="395" w:type="pct"/>
            <w:tcBorders>
              <w:tl2br w:val="nil"/>
              <w:tr2bl w:val="nil"/>
            </w:tcBorders>
            <w:noWrap/>
            <w:vAlign w:val="center"/>
          </w:tcPr>
          <w:p w14:paraId="45D342EE" w14:textId="2BC72626" w:rsidR="006E53B0"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8</w:t>
            </w:r>
          </w:p>
        </w:tc>
        <w:tc>
          <w:tcPr>
            <w:tcW w:w="1426" w:type="pct"/>
            <w:tcBorders>
              <w:tl2br w:val="nil"/>
              <w:tr2bl w:val="nil"/>
            </w:tcBorders>
            <w:noWrap/>
            <w:vAlign w:val="center"/>
          </w:tcPr>
          <w:p w14:paraId="54BB8B09" w14:textId="298389A9" w:rsidR="006E53B0"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断针</w:t>
            </w:r>
          </w:p>
        </w:tc>
        <w:tc>
          <w:tcPr>
            <w:tcW w:w="1346" w:type="pct"/>
            <w:tcBorders>
              <w:tl2br w:val="nil"/>
              <w:tr2bl w:val="nil"/>
            </w:tcBorders>
            <w:noWrap/>
            <w:vAlign w:val="center"/>
          </w:tcPr>
          <w:p w14:paraId="39D1CBA9" w14:textId="5A7BA960" w:rsidR="006E53B0"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tc>
        <w:tc>
          <w:tcPr>
            <w:tcW w:w="1833" w:type="pct"/>
            <w:tcBorders>
              <w:tl2br w:val="nil"/>
              <w:tr2bl w:val="nil"/>
            </w:tcBorders>
            <w:noWrap/>
            <w:vAlign w:val="center"/>
          </w:tcPr>
          <w:p w14:paraId="407EE1BE" w14:textId="0969882F" w:rsidR="006E53B0"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tc>
      </w:tr>
      <w:tr w:rsidR="00A40F77" w14:paraId="5A668C94" w14:textId="77777777" w:rsidTr="00BC6008">
        <w:trPr>
          <w:trHeight w:val="340"/>
        </w:trPr>
        <w:tc>
          <w:tcPr>
            <w:tcW w:w="395" w:type="pct"/>
            <w:tcBorders>
              <w:tl2br w:val="nil"/>
              <w:tr2bl w:val="nil"/>
            </w:tcBorders>
            <w:noWrap/>
            <w:vAlign w:val="center"/>
          </w:tcPr>
          <w:p w14:paraId="0CBE9C82" w14:textId="6D2097F6" w:rsidR="00A40F77"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9</w:t>
            </w:r>
          </w:p>
        </w:tc>
        <w:tc>
          <w:tcPr>
            <w:tcW w:w="1426" w:type="pct"/>
            <w:tcBorders>
              <w:tl2br w:val="nil"/>
              <w:tr2bl w:val="nil"/>
            </w:tcBorders>
            <w:noWrap/>
            <w:vAlign w:val="center"/>
          </w:tcPr>
          <w:p w14:paraId="3C6D6E68"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锐利边缘和锐利尖端</w:t>
            </w:r>
          </w:p>
        </w:tc>
        <w:tc>
          <w:tcPr>
            <w:tcW w:w="1346" w:type="pct"/>
            <w:tcBorders>
              <w:tl2br w:val="nil"/>
              <w:tr2bl w:val="nil"/>
            </w:tcBorders>
            <w:noWrap/>
            <w:vAlign w:val="center"/>
          </w:tcPr>
          <w:p w14:paraId="56143725" w14:textId="21DD9944"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tc>
        <w:tc>
          <w:tcPr>
            <w:tcW w:w="1833" w:type="pct"/>
            <w:tcBorders>
              <w:tl2br w:val="nil"/>
              <w:tr2bl w:val="nil"/>
            </w:tcBorders>
            <w:noWrap/>
            <w:vAlign w:val="center"/>
          </w:tcPr>
          <w:p w14:paraId="0719514C" w14:textId="77777777" w:rsidR="00914E5E" w:rsidRPr="00D502CE" w:rsidRDefault="00914E5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 xml:space="preserve">GB 6675.2—2014 </w:t>
            </w:r>
          </w:p>
          <w:p w14:paraId="71509012" w14:textId="77777777" w:rsidR="00914E5E" w:rsidRPr="00D502CE" w:rsidRDefault="00914E5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（含第1号修改单）</w:t>
            </w:r>
          </w:p>
          <w:p w14:paraId="3AB3FCF9" w14:textId="77777777" w:rsidR="00914E5E" w:rsidRPr="00D502CE" w:rsidRDefault="00914E5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第5.8、5.9条</w:t>
            </w:r>
          </w:p>
          <w:p w14:paraId="6D80E4CC" w14:textId="25FCAECE" w:rsidR="00A40F77" w:rsidRPr="00A50967" w:rsidRDefault="00914E5E" w:rsidP="00A50967">
            <w:pPr>
              <w:adjustRightInd w:val="0"/>
              <w:snapToGrid w:val="0"/>
              <w:jc w:val="center"/>
              <w:textAlignment w:val="center"/>
              <w:rPr>
                <w:rFonts w:ascii="宋体" w:hAnsi="宋体" w:cs="宋体" w:hint="eastAsia"/>
                <w:color w:val="000000"/>
                <w:kern w:val="0"/>
                <w:lang w:bidi="ar"/>
              </w:rPr>
            </w:pPr>
            <w:r w:rsidRPr="00D502CE">
              <w:rPr>
                <w:rFonts w:ascii="宋体" w:hAnsi="宋体" w:cs="宋体"/>
                <w:color w:val="000000"/>
                <w:kern w:val="0"/>
                <w:lang w:bidi="ar"/>
              </w:rPr>
              <w:t>GB 6675.2—2025</w:t>
            </w:r>
          </w:p>
        </w:tc>
      </w:tr>
      <w:tr w:rsidR="000778E2" w14:paraId="08D5F780" w14:textId="77777777" w:rsidTr="00BC6008">
        <w:trPr>
          <w:trHeight w:val="340"/>
        </w:trPr>
        <w:tc>
          <w:tcPr>
            <w:tcW w:w="395" w:type="pct"/>
            <w:tcBorders>
              <w:tl2br w:val="nil"/>
              <w:tr2bl w:val="nil"/>
            </w:tcBorders>
            <w:noWrap/>
            <w:vAlign w:val="center"/>
          </w:tcPr>
          <w:p w14:paraId="64A838F0"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10</w:t>
            </w:r>
          </w:p>
        </w:tc>
        <w:tc>
          <w:tcPr>
            <w:tcW w:w="1426" w:type="pct"/>
            <w:tcBorders>
              <w:tl2br w:val="nil"/>
              <w:tr2bl w:val="nil"/>
            </w:tcBorders>
            <w:noWrap/>
            <w:vAlign w:val="center"/>
          </w:tcPr>
          <w:p w14:paraId="23F772A0"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可拆卸小附件</w:t>
            </w:r>
          </w:p>
        </w:tc>
        <w:tc>
          <w:tcPr>
            <w:tcW w:w="1346" w:type="pct"/>
            <w:tcBorders>
              <w:tl2br w:val="nil"/>
              <w:tr2bl w:val="nil"/>
            </w:tcBorders>
            <w:noWrap/>
            <w:vAlign w:val="center"/>
          </w:tcPr>
          <w:p w14:paraId="1EEE4F6C" w14:textId="430EEC69"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3" w:type="pct"/>
            <w:tcBorders>
              <w:tl2br w:val="nil"/>
              <w:tr2bl w:val="nil"/>
            </w:tcBorders>
            <w:noWrap/>
            <w:vAlign w:val="center"/>
          </w:tcPr>
          <w:p w14:paraId="037DBFB9"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6675.2—2014</w:t>
            </w:r>
          </w:p>
          <w:p w14:paraId="0A30BEC1"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（含第1号修改单）</w:t>
            </w:r>
          </w:p>
          <w:p w14:paraId="0B129B7A"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第 5.2条</w:t>
            </w:r>
          </w:p>
          <w:p w14:paraId="336D7DD5" w14:textId="63E354FC" w:rsidR="000778E2"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6675.2—2025</w:t>
            </w:r>
          </w:p>
        </w:tc>
      </w:tr>
      <w:tr w:rsidR="000778E2" w14:paraId="667CE459" w14:textId="77777777" w:rsidTr="00BC6008">
        <w:trPr>
          <w:trHeight w:val="340"/>
        </w:trPr>
        <w:tc>
          <w:tcPr>
            <w:tcW w:w="395" w:type="pct"/>
            <w:tcBorders>
              <w:tl2br w:val="nil"/>
              <w:tr2bl w:val="nil"/>
            </w:tcBorders>
            <w:noWrap/>
            <w:vAlign w:val="center"/>
          </w:tcPr>
          <w:p w14:paraId="43C15631"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11</w:t>
            </w:r>
          </w:p>
        </w:tc>
        <w:tc>
          <w:tcPr>
            <w:tcW w:w="1426" w:type="pct"/>
            <w:tcBorders>
              <w:tl2br w:val="nil"/>
              <w:tr2bl w:val="nil"/>
            </w:tcBorders>
            <w:noWrap/>
            <w:vAlign w:val="center"/>
          </w:tcPr>
          <w:p w14:paraId="473F7B52"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小附件抗拉强力</w:t>
            </w:r>
          </w:p>
        </w:tc>
        <w:tc>
          <w:tcPr>
            <w:tcW w:w="1346" w:type="pct"/>
            <w:tcBorders>
              <w:tl2br w:val="nil"/>
              <w:tr2bl w:val="nil"/>
            </w:tcBorders>
            <w:noWrap/>
            <w:vAlign w:val="center"/>
          </w:tcPr>
          <w:p w14:paraId="41132B35" w14:textId="56164C1C"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3" w:type="pct"/>
            <w:tcBorders>
              <w:tl2br w:val="nil"/>
              <w:tr2bl w:val="nil"/>
            </w:tcBorders>
            <w:noWrap/>
            <w:vAlign w:val="center"/>
          </w:tcPr>
          <w:p w14:paraId="7F6D4011"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 xml:space="preserve">GB 6675.2—2014 </w:t>
            </w:r>
          </w:p>
          <w:p w14:paraId="1D3FD752"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（含第1号修改单）</w:t>
            </w:r>
          </w:p>
          <w:p w14:paraId="3534241B"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第5.24.6.1条</w:t>
            </w:r>
          </w:p>
          <w:p w14:paraId="229A35DD" w14:textId="2C59E5F1" w:rsidR="000778E2"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6675.2—2025</w:t>
            </w:r>
          </w:p>
        </w:tc>
      </w:tr>
      <w:tr w:rsidR="000778E2" w14:paraId="356555FF" w14:textId="77777777" w:rsidTr="00BC6008">
        <w:trPr>
          <w:trHeight w:val="340"/>
        </w:trPr>
        <w:tc>
          <w:tcPr>
            <w:tcW w:w="395" w:type="pct"/>
            <w:tcBorders>
              <w:tl2br w:val="nil"/>
              <w:tr2bl w:val="nil"/>
            </w:tcBorders>
            <w:noWrap/>
            <w:vAlign w:val="center"/>
          </w:tcPr>
          <w:p w14:paraId="6C8C4A10"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12</w:t>
            </w:r>
          </w:p>
        </w:tc>
        <w:tc>
          <w:tcPr>
            <w:tcW w:w="1426" w:type="pct"/>
            <w:tcBorders>
              <w:tl2br w:val="nil"/>
              <w:tr2bl w:val="nil"/>
            </w:tcBorders>
            <w:noWrap/>
            <w:vAlign w:val="center"/>
          </w:tcPr>
          <w:p w14:paraId="4FAE3024"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有效跟高</w:t>
            </w:r>
          </w:p>
        </w:tc>
        <w:tc>
          <w:tcPr>
            <w:tcW w:w="1346" w:type="pct"/>
            <w:tcBorders>
              <w:tl2br w:val="nil"/>
              <w:tr2bl w:val="nil"/>
            </w:tcBorders>
            <w:noWrap/>
            <w:vAlign w:val="center"/>
          </w:tcPr>
          <w:p w14:paraId="34112C3A" w14:textId="0F50BC1C"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3" w:type="pct"/>
            <w:tcBorders>
              <w:tl2br w:val="nil"/>
              <w:tr2bl w:val="nil"/>
            </w:tcBorders>
            <w:noWrap/>
            <w:vAlign w:val="center"/>
          </w:tcPr>
          <w:p w14:paraId="20D22ABA" w14:textId="5953A982"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r>
      <w:tr w:rsidR="000778E2" w14:paraId="0E806634" w14:textId="77777777" w:rsidTr="00BC6008">
        <w:trPr>
          <w:trHeight w:val="340"/>
        </w:trPr>
        <w:tc>
          <w:tcPr>
            <w:tcW w:w="395" w:type="pct"/>
            <w:tcBorders>
              <w:tl2br w:val="nil"/>
              <w:tr2bl w:val="nil"/>
            </w:tcBorders>
            <w:noWrap/>
            <w:vAlign w:val="center"/>
          </w:tcPr>
          <w:p w14:paraId="4B495CB0"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13</w:t>
            </w:r>
          </w:p>
        </w:tc>
        <w:tc>
          <w:tcPr>
            <w:tcW w:w="1426" w:type="pct"/>
            <w:tcBorders>
              <w:tl2br w:val="nil"/>
              <w:tr2bl w:val="nil"/>
            </w:tcBorders>
            <w:noWrap/>
            <w:vAlign w:val="center"/>
          </w:tcPr>
          <w:p w14:paraId="599953E6" w14:textId="243BDE2A"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六价铬</w:t>
            </w:r>
          </w:p>
        </w:tc>
        <w:tc>
          <w:tcPr>
            <w:tcW w:w="1346" w:type="pct"/>
            <w:tcBorders>
              <w:tl2br w:val="nil"/>
              <w:tr2bl w:val="nil"/>
            </w:tcBorders>
            <w:noWrap/>
            <w:vAlign w:val="center"/>
          </w:tcPr>
          <w:p w14:paraId="363787F5" w14:textId="40C6E580"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3" w:type="pct"/>
            <w:tcBorders>
              <w:tl2br w:val="nil"/>
              <w:tr2bl w:val="nil"/>
            </w:tcBorders>
            <w:noWrap/>
            <w:vAlign w:val="center"/>
          </w:tcPr>
          <w:p w14:paraId="4771F5E5" w14:textId="583E6AB3" w:rsidR="000778E2" w:rsidRDefault="000778E2" w:rsidP="00A50967">
            <w:pPr>
              <w:adjustRightInd w:val="0"/>
              <w:snapToGrid w:val="0"/>
              <w:jc w:val="center"/>
              <w:textAlignment w:val="center"/>
              <w:rPr>
                <w:rFonts w:ascii="宋体" w:hAnsi="宋体" w:cs="宋体" w:hint="eastAsia"/>
                <w:color w:val="000000"/>
                <w:kern w:val="0"/>
                <w:lang w:bidi="ar"/>
              </w:rPr>
            </w:pPr>
            <w:r w:rsidRPr="004715A4">
              <w:rPr>
                <w:rFonts w:ascii="宋体" w:hAnsi="宋体" w:cs="宋体"/>
                <w:color w:val="000000"/>
                <w:kern w:val="0"/>
                <w:lang w:bidi="ar"/>
              </w:rPr>
              <w:t>GB/T 22807</w:t>
            </w:r>
            <w:r w:rsidR="00CE0CCD">
              <w:rPr>
                <w:rFonts w:ascii="宋体" w:hAnsi="宋体" w:cs="宋体" w:hint="eastAsia"/>
                <w:color w:val="000000"/>
                <w:kern w:val="0"/>
                <w:lang w:bidi="ar"/>
              </w:rPr>
              <w:t>—2019</w:t>
            </w:r>
          </w:p>
          <w:p w14:paraId="630B2F4B" w14:textId="737AB77E"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4715A4">
              <w:rPr>
                <w:rFonts w:ascii="宋体" w:hAnsi="宋体" w:cs="宋体"/>
                <w:color w:val="000000"/>
                <w:kern w:val="0"/>
                <w:lang w:bidi="ar"/>
              </w:rPr>
              <w:t>GB/T 38402</w:t>
            </w:r>
            <w:r w:rsidR="00CE0CCD">
              <w:rPr>
                <w:rFonts w:ascii="宋体" w:hAnsi="宋体" w:cs="宋体" w:hint="eastAsia"/>
                <w:color w:val="000000"/>
                <w:kern w:val="0"/>
                <w:lang w:bidi="ar"/>
              </w:rPr>
              <w:t>—2109</w:t>
            </w:r>
          </w:p>
        </w:tc>
      </w:tr>
      <w:tr w:rsidR="000778E2" w14:paraId="1D7DA96B" w14:textId="77777777" w:rsidTr="00BC6008">
        <w:trPr>
          <w:trHeight w:val="700"/>
        </w:trPr>
        <w:tc>
          <w:tcPr>
            <w:tcW w:w="395" w:type="pct"/>
            <w:tcBorders>
              <w:tl2br w:val="nil"/>
              <w:tr2bl w:val="nil"/>
            </w:tcBorders>
            <w:noWrap/>
            <w:vAlign w:val="center"/>
          </w:tcPr>
          <w:p w14:paraId="30765FBF"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14</w:t>
            </w:r>
          </w:p>
        </w:tc>
        <w:tc>
          <w:tcPr>
            <w:tcW w:w="1426" w:type="pct"/>
            <w:tcBorders>
              <w:tl2br w:val="nil"/>
              <w:tr2bl w:val="nil"/>
            </w:tcBorders>
            <w:noWrap/>
            <w:vAlign w:val="center"/>
          </w:tcPr>
          <w:p w14:paraId="03C76160" w14:textId="253FEEDA"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染料（纺织品、人造革、合成革）</w:t>
            </w:r>
          </w:p>
        </w:tc>
        <w:tc>
          <w:tcPr>
            <w:tcW w:w="1346" w:type="pct"/>
            <w:tcBorders>
              <w:tl2br w:val="nil"/>
              <w:tr2bl w:val="nil"/>
            </w:tcBorders>
            <w:noWrap/>
            <w:vAlign w:val="center"/>
          </w:tcPr>
          <w:p w14:paraId="32E3F5EE" w14:textId="216B9ED9"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p w14:paraId="287BE0E7" w14:textId="01B3C881"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34FE0CAB" w14:textId="73A50A27"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17592</w:t>
            </w:r>
            <w:r w:rsidR="00A13BAA">
              <w:rPr>
                <w:rFonts w:ascii="宋体" w:hAnsi="宋体" w:cs="宋体" w:hint="eastAsia"/>
                <w:color w:val="000000"/>
                <w:kern w:val="0"/>
                <w:lang w:bidi="ar"/>
              </w:rPr>
              <w:t>—2011</w:t>
            </w:r>
          </w:p>
          <w:p w14:paraId="5511E1AE" w14:textId="546B40ED" w:rsidR="00A13BAA" w:rsidRDefault="00A13BAA"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17592—2024</w:t>
            </w:r>
          </w:p>
          <w:p w14:paraId="559E74D8" w14:textId="2E8CB824" w:rsidR="000778E2" w:rsidRP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17592—2006</w:t>
            </w:r>
          </w:p>
        </w:tc>
      </w:tr>
      <w:tr w:rsidR="000778E2" w14:paraId="4F1412A8" w14:textId="77777777" w:rsidTr="00BC6008">
        <w:trPr>
          <w:trHeight w:val="700"/>
        </w:trPr>
        <w:tc>
          <w:tcPr>
            <w:tcW w:w="395" w:type="pct"/>
            <w:tcBorders>
              <w:tl2br w:val="nil"/>
              <w:tr2bl w:val="nil"/>
            </w:tcBorders>
            <w:noWrap/>
            <w:vAlign w:val="center"/>
          </w:tcPr>
          <w:p w14:paraId="37B048BC"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15</w:t>
            </w:r>
          </w:p>
        </w:tc>
        <w:tc>
          <w:tcPr>
            <w:tcW w:w="1426" w:type="pct"/>
            <w:tcBorders>
              <w:tl2br w:val="nil"/>
              <w:tr2bl w:val="nil"/>
            </w:tcBorders>
            <w:noWrap/>
            <w:vAlign w:val="center"/>
          </w:tcPr>
          <w:p w14:paraId="250C5923" w14:textId="3B581254"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可分解致癌芳香</w:t>
            </w:r>
            <w:proofErr w:type="gramStart"/>
            <w:r>
              <w:rPr>
                <w:rFonts w:ascii="宋体" w:hAnsi="宋体" w:cs="宋体" w:hint="eastAsia"/>
                <w:color w:val="000000"/>
                <w:kern w:val="0"/>
                <w:lang w:bidi="ar"/>
              </w:rPr>
              <w:t>胺</w:t>
            </w:r>
            <w:proofErr w:type="gramEnd"/>
            <w:r>
              <w:rPr>
                <w:rFonts w:ascii="宋体" w:hAnsi="宋体" w:cs="宋体" w:hint="eastAsia"/>
                <w:color w:val="000000"/>
                <w:kern w:val="0"/>
                <w:lang w:bidi="ar"/>
              </w:rPr>
              <w:t>染料（皮革和毛皮）</w:t>
            </w:r>
          </w:p>
        </w:tc>
        <w:tc>
          <w:tcPr>
            <w:tcW w:w="1346" w:type="pct"/>
            <w:tcBorders>
              <w:tl2br w:val="nil"/>
              <w:tr2bl w:val="nil"/>
            </w:tcBorders>
            <w:noWrap/>
            <w:vAlign w:val="center"/>
          </w:tcPr>
          <w:p w14:paraId="6186F99F" w14:textId="66B2947F"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p w14:paraId="61BDD7D8" w14:textId="13002E82"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48265ABC" w14:textId="07C95FF7"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19942</w:t>
            </w:r>
            <w:r w:rsidR="00A13BAA">
              <w:rPr>
                <w:rFonts w:ascii="宋体" w:hAnsi="宋体" w:cs="宋体" w:hint="eastAsia"/>
                <w:color w:val="000000"/>
                <w:kern w:val="0"/>
                <w:lang w:bidi="ar"/>
              </w:rPr>
              <w:t>—2019</w:t>
            </w:r>
          </w:p>
          <w:p w14:paraId="6DCC8613" w14:textId="77F6EDB9"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19942—2005</w:t>
            </w:r>
          </w:p>
        </w:tc>
      </w:tr>
      <w:tr w:rsidR="000778E2" w14:paraId="47166913" w14:textId="77777777" w:rsidTr="00BC6008">
        <w:trPr>
          <w:trHeight w:val="700"/>
        </w:trPr>
        <w:tc>
          <w:tcPr>
            <w:tcW w:w="395" w:type="pct"/>
            <w:tcBorders>
              <w:tl2br w:val="nil"/>
              <w:tr2bl w:val="nil"/>
            </w:tcBorders>
            <w:noWrap/>
            <w:vAlign w:val="center"/>
          </w:tcPr>
          <w:p w14:paraId="02A487DF"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16</w:t>
            </w:r>
          </w:p>
        </w:tc>
        <w:tc>
          <w:tcPr>
            <w:tcW w:w="1426" w:type="pct"/>
            <w:tcBorders>
              <w:tl2br w:val="nil"/>
              <w:tr2bl w:val="nil"/>
            </w:tcBorders>
            <w:noWrap/>
            <w:vAlign w:val="center"/>
          </w:tcPr>
          <w:p w14:paraId="336EC938" w14:textId="0CE95C48"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甲醛含量（纺织品、人造革、合成革）</w:t>
            </w:r>
          </w:p>
        </w:tc>
        <w:tc>
          <w:tcPr>
            <w:tcW w:w="1346" w:type="pct"/>
            <w:tcBorders>
              <w:tl2br w:val="nil"/>
              <w:tr2bl w:val="nil"/>
            </w:tcBorders>
            <w:noWrap/>
            <w:vAlign w:val="center"/>
          </w:tcPr>
          <w:p w14:paraId="206C29AA" w14:textId="6627ED0C"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p w14:paraId="66225572" w14:textId="640A0BB4"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7058F23D" w14:textId="128BCF30"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2912.1—2009</w:t>
            </w:r>
          </w:p>
        </w:tc>
      </w:tr>
      <w:tr w:rsidR="006E53B0" w14:paraId="0866124C" w14:textId="77777777" w:rsidTr="00BC6008">
        <w:trPr>
          <w:trHeight w:val="700"/>
        </w:trPr>
        <w:tc>
          <w:tcPr>
            <w:tcW w:w="395" w:type="pct"/>
            <w:tcBorders>
              <w:tl2br w:val="nil"/>
              <w:tr2bl w:val="nil"/>
            </w:tcBorders>
            <w:noWrap/>
            <w:vAlign w:val="center"/>
          </w:tcPr>
          <w:p w14:paraId="469AE2F0" w14:textId="77777777" w:rsidR="006E53B0"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17</w:t>
            </w:r>
          </w:p>
        </w:tc>
        <w:tc>
          <w:tcPr>
            <w:tcW w:w="1426" w:type="pct"/>
            <w:tcBorders>
              <w:tl2br w:val="nil"/>
              <w:tr2bl w:val="nil"/>
            </w:tcBorders>
            <w:noWrap/>
            <w:vAlign w:val="center"/>
          </w:tcPr>
          <w:p w14:paraId="4F3DEF4A" w14:textId="6F85FAB7" w:rsidR="006E53B0"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甲醛</w:t>
            </w:r>
            <w:r w:rsidR="000778E2">
              <w:rPr>
                <w:rFonts w:ascii="宋体" w:hAnsi="宋体" w:cs="宋体" w:hint="eastAsia"/>
                <w:color w:val="000000"/>
                <w:kern w:val="0"/>
                <w:lang w:bidi="ar"/>
              </w:rPr>
              <w:t>含量</w:t>
            </w:r>
            <w:r>
              <w:rPr>
                <w:rFonts w:ascii="宋体" w:hAnsi="宋体" w:cs="宋体" w:hint="eastAsia"/>
                <w:color w:val="000000"/>
                <w:kern w:val="0"/>
                <w:lang w:bidi="ar"/>
              </w:rPr>
              <w:t>（皮革和毛皮）</w:t>
            </w:r>
          </w:p>
        </w:tc>
        <w:tc>
          <w:tcPr>
            <w:tcW w:w="1346" w:type="pct"/>
            <w:tcBorders>
              <w:tl2br w:val="nil"/>
              <w:tr2bl w:val="nil"/>
            </w:tcBorders>
            <w:noWrap/>
            <w:vAlign w:val="center"/>
          </w:tcPr>
          <w:p w14:paraId="662E7F36" w14:textId="65A18B5C" w:rsidR="006E53B0"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p w14:paraId="1E14B53E" w14:textId="7751CEB7" w:rsidR="006E53B0"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26398073" w14:textId="5CED4DDD"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19941.1</w:t>
            </w:r>
            <w:r w:rsidR="00A13BAA">
              <w:rPr>
                <w:rFonts w:ascii="宋体" w:hAnsi="宋体" w:cs="宋体" w:hint="eastAsia"/>
                <w:color w:val="000000"/>
                <w:kern w:val="0"/>
                <w:lang w:bidi="ar"/>
              </w:rPr>
              <w:t>—2019</w:t>
            </w:r>
          </w:p>
          <w:p w14:paraId="7DAFBEFF" w14:textId="6327289C"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19941.2</w:t>
            </w:r>
            <w:r w:rsidR="00A13BAA">
              <w:rPr>
                <w:rFonts w:ascii="宋体" w:hAnsi="宋体" w:cs="宋体" w:hint="eastAsia"/>
                <w:color w:val="000000"/>
                <w:kern w:val="0"/>
                <w:lang w:bidi="ar"/>
              </w:rPr>
              <w:t>—2019</w:t>
            </w:r>
          </w:p>
          <w:p w14:paraId="472AE21C" w14:textId="015A3BAB" w:rsidR="006E53B0" w:rsidRPr="00A50967"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w:t>
            </w:r>
            <w:r w:rsidR="000778E2">
              <w:rPr>
                <w:rFonts w:ascii="宋体" w:hAnsi="宋体" w:cs="宋体" w:hint="eastAsia"/>
                <w:color w:val="000000"/>
                <w:kern w:val="0"/>
                <w:lang w:bidi="ar"/>
              </w:rPr>
              <w:t>—2005</w:t>
            </w:r>
          </w:p>
        </w:tc>
      </w:tr>
      <w:tr w:rsidR="006E53B0" w14:paraId="3673A4D6" w14:textId="77777777" w:rsidTr="00BC6008">
        <w:trPr>
          <w:trHeight w:val="700"/>
        </w:trPr>
        <w:tc>
          <w:tcPr>
            <w:tcW w:w="395" w:type="pct"/>
            <w:tcBorders>
              <w:tl2br w:val="nil"/>
              <w:tr2bl w:val="nil"/>
            </w:tcBorders>
            <w:noWrap/>
            <w:vAlign w:val="center"/>
          </w:tcPr>
          <w:p w14:paraId="56E01F34" w14:textId="49EBCD1D" w:rsidR="006E53B0"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18</w:t>
            </w:r>
          </w:p>
        </w:tc>
        <w:tc>
          <w:tcPr>
            <w:tcW w:w="1426" w:type="pct"/>
            <w:tcBorders>
              <w:tl2br w:val="nil"/>
              <w:tr2bl w:val="nil"/>
            </w:tcBorders>
            <w:noWrap/>
            <w:vAlign w:val="center"/>
          </w:tcPr>
          <w:p w14:paraId="6F19F776" w14:textId="7BA7DDB2" w:rsidR="006E53B0" w:rsidRDefault="006E5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重金属总量</w:t>
            </w:r>
          </w:p>
        </w:tc>
        <w:tc>
          <w:tcPr>
            <w:tcW w:w="1346" w:type="pct"/>
            <w:tcBorders>
              <w:tl2br w:val="nil"/>
              <w:tr2bl w:val="nil"/>
            </w:tcBorders>
            <w:noWrap/>
            <w:vAlign w:val="center"/>
          </w:tcPr>
          <w:p w14:paraId="4140661B" w14:textId="0284D3C3"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p w14:paraId="52376772" w14:textId="6B2AE1A6" w:rsidR="006E53B0"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4329</w:t>
            </w:r>
            <w:r w:rsidR="00CE0CCD">
              <w:rPr>
                <w:rFonts w:ascii="宋体" w:hAnsi="宋体" w:cs="宋体" w:hint="eastAsia"/>
                <w:color w:val="000000"/>
                <w:kern w:val="0"/>
                <w:lang w:bidi="ar"/>
              </w:rPr>
              <w:t>—2012</w:t>
            </w:r>
          </w:p>
        </w:tc>
        <w:tc>
          <w:tcPr>
            <w:tcW w:w="1833" w:type="pct"/>
            <w:tcBorders>
              <w:tl2br w:val="nil"/>
              <w:tr2bl w:val="nil"/>
            </w:tcBorders>
            <w:noWrap/>
            <w:vAlign w:val="center"/>
          </w:tcPr>
          <w:p w14:paraId="32886ABD" w14:textId="60CB3E3F" w:rsidR="006E53B0"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4340—2012</w:t>
            </w:r>
          </w:p>
        </w:tc>
      </w:tr>
      <w:tr w:rsidR="000778E2" w14:paraId="3A8A0D19" w14:textId="77777777" w:rsidTr="00BC6008">
        <w:trPr>
          <w:trHeight w:val="700"/>
        </w:trPr>
        <w:tc>
          <w:tcPr>
            <w:tcW w:w="395" w:type="pct"/>
            <w:tcBorders>
              <w:tl2br w:val="nil"/>
              <w:tr2bl w:val="nil"/>
            </w:tcBorders>
            <w:noWrap/>
            <w:vAlign w:val="center"/>
          </w:tcPr>
          <w:p w14:paraId="27466B30" w14:textId="11DBACB2"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19</w:t>
            </w:r>
          </w:p>
        </w:tc>
        <w:tc>
          <w:tcPr>
            <w:tcW w:w="1426" w:type="pct"/>
            <w:tcBorders>
              <w:tl2br w:val="nil"/>
              <w:tr2bl w:val="nil"/>
            </w:tcBorders>
            <w:noWrap/>
            <w:vAlign w:val="center"/>
          </w:tcPr>
          <w:p w14:paraId="538ADC1E" w14:textId="44711342"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富马酸二甲酯</w:t>
            </w:r>
          </w:p>
        </w:tc>
        <w:tc>
          <w:tcPr>
            <w:tcW w:w="1346" w:type="pct"/>
            <w:tcBorders>
              <w:tl2br w:val="nil"/>
              <w:tr2bl w:val="nil"/>
            </w:tcBorders>
            <w:noWrap/>
            <w:vAlign w:val="center"/>
          </w:tcPr>
          <w:p w14:paraId="112B46EA" w14:textId="32573E71"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l2br w:val="nil"/>
              <w:tr2bl w:val="nil"/>
            </w:tcBorders>
            <w:noWrap/>
            <w:vAlign w:val="center"/>
          </w:tcPr>
          <w:p w14:paraId="444C3495" w14:textId="27A1923F"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26713</w:t>
            </w:r>
            <w:r w:rsidR="00A13BAA">
              <w:rPr>
                <w:rFonts w:ascii="宋体" w:hAnsi="宋体" w:cs="宋体" w:hint="eastAsia"/>
                <w:color w:val="000000"/>
                <w:kern w:val="0"/>
                <w:lang w:bidi="ar"/>
              </w:rPr>
              <w:t>—2025</w:t>
            </w:r>
          </w:p>
        </w:tc>
      </w:tr>
      <w:tr w:rsidR="000778E2" w14:paraId="4F362E96" w14:textId="77777777" w:rsidTr="00BC6008">
        <w:trPr>
          <w:trHeight w:val="700"/>
        </w:trPr>
        <w:tc>
          <w:tcPr>
            <w:tcW w:w="395" w:type="pct"/>
            <w:tcBorders>
              <w:tl2br w:val="nil"/>
              <w:tr2bl w:val="nil"/>
            </w:tcBorders>
            <w:noWrap/>
            <w:vAlign w:val="center"/>
          </w:tcPr>
          <w:p w14:paraId="5A12CAB9" w14:textId="7A95471F"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20</w:t>
            </w:r>
          </w:p>
        </w:tc>
        <w:tc>
          <w:tcPr>
            <w:tcW w:w="1426" w:type="pct"/>
            <w:tcBorders>
              <w:tl2br w:val="nil"/>
              <w:tr2bl w:val="nil"/>
            </w:tcBorders>
            <w:noWrap/>
            <w:vAlign w:val="center"/>
          </w:tcPr>
          <w:p w14:paraId="1DF7FE90" w14:textId="40FC9AA0"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含氯苯酚</w:t>
            </w:r>
          </w:p>
        </w:tc>
        <w:tc>
          <w:tcPr>
            <w:tcW w:w="1346" w:type="pct"/>
            <w:tcBorders>
              <w:tl2br w:val="nil"/>
              <w:tr2bl w:val="nil"/>
            </w:tcBorders>
            <w:noWrap/>
            <w:vAlign w:val="center"/>
          </w:tcPr>
          <w:p w14:paraId="4DEDAE9B" w14:textId="1035E6AE"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l2br w:val="nil"/>
              <w:tr2bl w:val="nil"/>
            </w:tcBorders>
            <w:noWrap/>
            <w:vAlign w:val="center"/>
          </w:tcPr>
          <w:p w14:paraId="7EDF4AF1" w14:textId="1DC29035" w:rsidR="000778E2" w:rsidRDefault="000778E2"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18414.1</w:t>
            </w:r>
            <w:r w:rsidR="00A13BAA">
              <w:rPr>
                <w:rFonts w:ascii="宋体" w:hAnsi="宋体" w:cs="宋体" w:hint="eastAsia"/>
                <w:color w:val="000000"/>
                <w:kern w:val="0"/>
                <w:lang w:bidi="ar"/>
              </w:rPr>
              <w:t>—2006</w:t>
            </w:r>
          </w:p>
          <w:p w14:paraId="32505769" w14:textId="03946AA2" w:rsidR="000778E2" w:rsidRDefault="000778E2"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22808</w:t>
            </w:r>
            <w:r w:rsidR="00A13BAA">
              <w:rPr>
                <w:rFonts w:ascii="宋体" w:hAnsi="宋体" w:cs="宋体" w:hint="eastAsia"/>
                <w:color w:val="000000"/>
                <w:kern w:val="0"/>
                <w:lang w:bidi="ar"/>
              </w:rPr>
              <w:t>—2021</w:t>
            </w:r>
          </w:p>
        </w:tc>
      </w:tr>
      <w:tr w:rsidR="000778E2" w14:paraId="50C401D2" w14:textId="77777777" w:rsidTr="00BC6008">
        <w:trPr>
          <w:trHeight w:val="700"/>
        </w:trPr>
        <w:tc>
          <w:tcPr>
            <w:tcW w:w="395" w:type="pct"/>
            <w:tcBorders>
              <w:tl2br w:val="nil"/>
              <w:tr2bl w:val="nil"/>
            </w:tcBorders>
            <w:noWrap/>
            <w:vAlign w:val="center"/>
          </w:tcPr>
          <w:p w14:paraId="1E7683AA" w14:textId="7ACDEC2F"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lastRenderedPageBreak/>
              <w:t>21</w:t>
            </w:r>
          </w:p>
        </w:tc>
        <w:tc>
          <w:tcPr>
            <w:tcW w:w="1426" w:type="pct"/>
            <w:tcBorders>
              <w:tl2br w:val="nil"/>
              <w:tr2bl w:val="nil"/>
            </w:tcBorders>
            <w:noWrap/>
            <w:vAlign w:val="center"/>
          </w:tcPr>
          <w:p w14:paraId="43A5D072" w14:textId="596700D7"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邻苯二甲酸酯</w:t>
            </w:r>
          </w:p>
        </w:tc>
        <w:tc>
          <w:tcPr>
            <w:tcW w:w="1346" w:type="pct"/>
            <w:tcBorders>
              <w:tl2br w:val="nil"/>
              <w:tr2bl w:val="nil"/>
            </w:tcBorders>
            <w:noWrap/>
            <w:vAlign w:val="center"/>
          </w:tcPr>
          <w:p w14:paraId="4B3A8E63" w14:textId="7D05732D"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CE0CCD">
              <w:rPr>
                <w:rFonts w:ascii="宋体" w:hAnsi="宋体" w:cs="宋体" w:hint="eastAsia"/>
                <w:color w:val="000000"/>
                <w:kern w:val="0"/>
                <w:lang w:bidi="ar"/>
              </w:rPr>
              <w:t>—2024</w:t>
            </w:r>
          </w:p>
        </w:tc>
        <w:tc>
          <w:tcPr>
            <w:tcW w:w="1833" w:type="pct"/>
            <w:tcBorders>
              <w:tl2br w:val="nil"/>
              <w:tr2bl w:val="nil"/>
            </w:tcBorders>
            <w:noWrap/>
            <w:vAlign w:val="center"/>
          </w:tcPr>
          <w:p w14:paraId="2075582A" w14:textId="0D12700A"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32440.1</w:t>
            </w:r>
            <w:r w:rsidR="00A13BAA">
              <w:rPr>
                <w:rFonts w:ascii="宋体" w:hAnsi="宋体" w:cs="宋体" w:hint="eastAsia"/>
                <w:color w:val="000000"/>
                <w:kern w:val="0"/>
                <w:lang w:bidi="ar"/>
              </w:rPr>
              <w:t>—2023</w:t>
            </w:r>
          </w:p>
        </w:tc>
      </w:tr>
      <w:tr w:rsidR="000778E2" w14:paraId="582B7690" w14:textId="77777777" w:rsidTr="00BC6008">
        <w:trPr>
          <w:trHeight w:val="700"/>
        </w:trPr>
        <w:tc>
          <w:tcPr>
            <w:tcW w:w="395" w:type="pct"/>
            <w:tcBorders>
              <w:tl2br w:val="nil"/>
              <w:tr2bl w:val="nil"/>
            </w:tcBorders>
            <w:noWrap/>
            <w:vAlign w:val="center"/>
          </w:tcPr>
          <w:p w14:paraId="6F922A34" w14:textId="70B26EB5"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22</w:t>
            </w:r>
          </w:p>
        </w:tc>
        <w:tc>
          <w:tcPr>
            <w:tcW w:w="1426" w:type="pct"/>
            <w:tcBorders>
              <w:tl2br w:val="nil"/>
              <w:tr2bl w:val="nil"/>
            </w:tcBorders>
            <w:noWrap/>
            <w:vAlign w:val="center"/>
          </w:tcPr>
          <w:p w14:paraId="556A04C6" w14:textId="31047B38"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短链氯化石蜡</w:t>
            </w:r>
          </w:p>
        </w:tc>
        <w:tc>
          <w:tcPr>
            <w:tcW w:w="1346" w:type="pct"/>
            <w:tcBorders>
              <w:tl2br w:val="nil"/>
              <w:tr2bl w:val="nil"/>
            </w:tcBorders>
            <w:noWrap/>
            <w:vAlign w:val="center"/>
          </w:tcPr>
          <w:p w14:paraId="5F4611BF" w14:textId="15D3A694"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30585—2024</w:t>
            </w:r>
          </w:p>
        </w:tc>
        <w:tc>
          <w:tcPr>
            <w:tcW w:w="1833" w:type="pct"/>
            <w:tcBorders>
              <w:tl2br w:val="nil"/>
              <w:tr2bl w:val="nil"/>
            </w:tcBorders>
            <w:noWrap/>
            <w:vAlign w:val="center"/>
          </w:tcPr>
          <w:p w14:paraId="0CEE206B" w14:textId="77777777" w:rsidR="00A13BAA" w:rsidRDefault="00A13BAA"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40263</w:t>
            </w:r>
            <w:r>
              <w:rPr>
                <w:rFonts w:ascii="宋体" w:hAnsi="宋体" w:cs="宋体" w:hint="eastAsia"/>
                <w:color w:val="000000"/>
                <w:kern w:val="0"/>
                <w:lang w:bidi="ar"/>
              </w:rPr>
              <w:t>—2021</w:t>
            </w:r>
          </w:p>
          <w:p w14:paraId="265E536F" w14:textId="77777777" w:rsidR="00A13BAA" w:rsidRDefault="00A13BAA"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38405</w:t>
            </w:r>
            <w:r>
              <w:rPr>
                <w:rFonts w:ascii="宋体" w:hAnsi="宋体" w:cs="宋体" w:hint="eastAsia"/>
                <w:color w:val="000000"/>
                <w:kern w:val="0"/>
                <w:lang w:bidi="ar"/>
              </w:rPr>
              <w:t>—2019</w:t>
            </w:r>
          </w:p>
          <w:p w14:paraId="1E23A2DB" w14:textId="0BB38366" w:rsidR="000778E2" w:rsidRDefault="00A13BAA"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SN/T 3814</w:t>
            </w:r>
            <w:r>
              <w:rPr>
                <w:rFonts w:ascii="宋体" w:hAnsi="宋体" w:cs="宋体" w:hint="eastAsia"/>
                <w:color w:val="000000"/>
                <w:kern w:val="0"/>
                <w:lang w:bidi="ar"/>
              </w:rPr>
              <w:t>—2014</w:t>
            </w:r>
          </w:p>
        </w:tc>
      </w:tr>
    </w:tbl>
    <w:p w14:paraId="25071DDC" w14:textId="77777777" w:rsidR="00A40F77" w:rsidRDefault="00A40F77">
      <w:pPr>
        <w:snapToGrid w:val="0"/>
        <w:spacing w:line="440" w:lineRule="exact"/>
        <w:rPr>
          <w:rFonts w:eastAsia="黑体" w:cs="Times New Roman"/>
          <w:color w:val="000000"/>
        </w:rPr>
      </w:pPr>
    </w:p>
    <w:p w14:paraId="24A947D9" w14:textId="7528B5FF" w:rsidR="00A40F77" w:rsidRDefault="000778E2" w:rsidP="000778E2">
      <w:pPr>
        <w:snapToGrid w:val="0"/>
        <w:spacing w:line="440" w:lineRule="exact"/>
        <w:jc w:val="center"/>
        <w:rPr>
          <w:rFonts w:eastAsia="黑体" w:cs="Times New Roman"/>
          <w:color w:val="000000"/>
        </w:rPr>
      </w:pPr>
      <w:r>
        <w:rPr>
          <w:rFonts w:eastAsia="黑体" w:cs="Times New Roman" w:hint="eastAsia"/>
          <w:color w:val="000000"/>
        </w:rPr>
        <w:t>表</w:t>
      </w:r>
      <w:r>
        <w:rPr>
          <w:rFonts w:eastAsia="黑体" w:cs="Times New Roman" w:hint="eastAsia"/>
          <w:color w:val="000000"/>
        </w:rPr>
        <w:t xml:space="preserve">5 </w:t>
      </w:r>
      <w:r w:rsidR="00CB63B0">
        <w:rPr>
          <w:rFonts w:eastAsia="黑体" w:cs="Times New Roman" w:hint="eastAsia"/>
          <w:color w:val="000000"/>
        </w:rPr>
        <w:t>布面童胶鞋</w:t>
      </w:r>
    </w:p>
    <w:tbl>
      <w:tblPr>
        <w:tblW w:w="4938" w:type="pct"/>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08"/>
        <w:gridCol w:w="2552"/>
        <w:gridCol w:w="2409"/>
        <w:gridCol w:w="3279"/>
      </w:tblGrid>
      <w:tr w:rsidR="00A40F77" w14:paraId="6B4C98D7" w14:textId="77777777" w:rsidTr="00A50967">
        <w:trPr>
          <w:trHeight w:val="340"/>
          <w:tblHeader/>
        </w:trPr>
        <w:tc>
          <w:tcPr>
            <w:tcW w:w="396" w:type="pct"/>
            <w:tcBorders>
              <w:tl2br w:val="nil"/>
              <w:tr2bl w:val="nil"/>
            </w:tcBorders>
            <w:noWrap/>
            <w:vAlign w:val="center"/>
          </w:tcPr>
          <w:p w14:paraId="67D76839"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序号</w:t>
            </w:r>
          </w:p>
        </w:tc>
        <w:tc>
          <w:tcPr>
            <w:tcW w:w="1426" w:type="pct"/>
            <w:tcBorders>
              <w:tl2br w:val="nil"/>
              <w:tr2bl w:val="nil"/>
            </w:tcBorders>
            <w:noWrap/>
            <w:vAlign w:val="center"/>
          </w:tcPr>
          <w:p w14:paraId="28CDD4DF"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检验项目</w:t>
            </w:r>
          </w:p>
        </w:tc>
        <w:tc>
          <w:tcPr>
            <w:tcW w:w="1346" w:type="pct"/>
            <w:tcBorders>
              <w:tl2br w:val="nil"/>
              <w:tr2bl w:val="nil"/>
            </w:tcBorders>
            <w:noWrap/>
            <w:vAlign w:val="center"/>
          </w:tcPr>
          <w:p w14:paraId="1B1D1EEA"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检验依据</w:t>
            </w:r>
          </w:p>
        </w:tc>
        <w:tc>
          <w:tcPr>
            <w:tcW w:w="1832" w:type="pct"/>
            <w:tcBorders>
              <w:tl2br w:val="nil"/>
              <w:tr2bl w:val="nil"/>
            </w:tcBorders>
            <w:noWrap/>
            <w:vAlign w:val="center"/>
          </w:tcPr>
          <w:p w14:paraId="7B36B125"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检验方法</w:t>
            </w:r>
          </w:p>
        </w:tc>
      </w:tr>
      <w:tr w:rsidR="000778E2" w14:paraId="1420829F" w14:textId="77777777" w:rsidTr="00A50967">
        <w:trPr>
          <w:trHeight w:val="340"/>
        </w:trPr>
        <w:tc>
          <w:tcPr>
            <w:tcW w:w="396" w:type="pct"/>
            <w:tcBorders>
              <w:tl2br w:val="nil"/>
              <w:tr2bl w:val="nil"/>
            </w:tcBorders>
            <w:noWrap/>
            <w:vAlign w:val="center"/>
          </w:tcPr>
          <w:p w14:paraId="349C9420" w14:textId="77777777"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w:t>
            </w:r>
          </w:p>
        </w:tc>
        <w:tc>
          <w:tcPr>
            <w:tcW w:w="1426" w:type="pct"/>
            <w:tcBorders>
              <w:tl2br w:val="nil"/>
              <w:tr2bl w:val="nil"/>
            </w:tcBorders>
            <w:noWrap/>
            <w:vAlign w:val="center"/>
          </w:tcPr>
          <w:p w14:paraId="3E8A9EDF" w14:textId="2A185F3D"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断针</w:t>
            </w:r>
          </w:p>
        </w:tc>
        <w:tc>
          <w:tcPr>
            <w:tcW w:w="1346" w:type="pct"/>
            <w:tcBorders>
              <w:tl2br w:val="nil"/>
              <w:tr2bl w:val="nil"/>
            </w:tcBorders>
            <w:noWrap/>
            <w:vAlign w:val="center"/>
          </w:tcPr>
          <w:p w14:paraId="696C2A3C" w14:textId="183B03A0"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F15C49">
              <w:rPr>
                <w:rFonts w:ascii="宋体" w:hAnsi="宋体" w:cs="宋体" w:hint="eastAsia"/>
                <w:color w:val="000000"/>
                <w:kern w:val="0"/>
                <w:lang w:bidi="ar"/>
              </w:rPr>
              <w:t>GB 30585</w:t>
            </w:r>
            <w:r w:rsidR="00A13BAA">
              <w:rPr>
                <w:rFonts w:ascii="宋体" w:hAnsi="宋体" w:cs="宋体" w:hint="eastAsia"/>
                <w:color w:val="000000"/>
                <w:kern w:val="0"/>
                <w:lang w:bidi="ar"/>
              </w:rPr>
              <w:t>—2024</w:t>
            </w:r>
          </w:p>
        </w:tc>
        <w:tc>
          <w:tcPr>
            <w:tcW w:w="1832" w:type="pct"/>
            <w:tcBorders>
              <w:tl2br w:val="nil"/>
              <w:tr2bl w:val="nil"/>
            </w:tcBorders>
            <w:noWrap/>
            <w:vAlign w:val="center"/>
          </w:tcPr>
          <w:p w14:paraId="179C6653" w14:textId="06182D5B" w:rsidR="000778E2"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13BAA">
              <w:rPr>
                <w:rFonts w:ascii="宋体" w:hAnsi="宋体" w:cs="宋体" w:hint="eastAsia"/>
                <w:color w:val="000000"/>
                <w:kern w:val="0"/>
                <w:lang w:bidi="ar"/>
              </w:rPr>
              <w:t>—2024</w:t>
            </w:r>
          </w:p>
        </w:tc>
      </w:tr>
      <w:tr w:rsidR="000778E2" w14:paraId="3F6AC3FB" w14:textId="77777777" w:rsidTr="00A50967">
        <w:trPr>
          <w:trHeight w:val="340"/>
        </w:trPr>
        <w:tc>
          <w:tcPr>
            <w:tcW w:w="396" w:type="pct"/>
            <w:tcBorders>
              <w:tl2br w:val="nil"/>
              <w:tr2bl w:val="nil"/>
            </w:tcBorders>
            <w:noWrap/>
            <w:vAlign w:val="center"/>
          </w:tcPr>
          <w:p w14:paraId="0FEC02B3" w14:textId="16C46F0D"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w:t>
            </w:r>
          </w:p>
        </w:tc>
        <w:tc>
          <w:tcPr>
            <w:tcW w:w="1426" w:type="pct"/>
            <w:tcBorders>
              <w:tl2br w:val="nil"/>
              <w:tr2bl w:val="nil"/>
            </w:tcBorders>
            <w:noWrap/>
            <w:vAlign w:val="center"/>
          </w:tcPr>
          <w:p w14:paraId="6C3045AC" w14:textId="46C7DDE8"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锐利边缘和锐利尖端</w:t>
            </w:r>
          </w:p>
        </w:tc>
        <w:tc>
          <w:tcPr>
            <w:tcW w:w="1346" w:type="pct"/>
            <w:tcBorders>
              <w:tl2br w:val="nil"/>
              <w:tr2bl w:val="nil"/>
            </w:tcBorders>
            <w:noWrap/>
            <w:vAlign w:val="center"/>
          </w:tcPr>
          <w:p w14:paraId="12EDBD9D" w14:textId="3DB21DC4" w:rsidR="000778E2" w:rsidRPr="00A50967" w:rsidRDefault="000778E2" w:rsidP="00A50967">
            <w:pPr>
              <w:adjustRightInd w:val="0"/>
              <w:snapToGrid w:val="0"/>
              <w:jc w:val="center"/>
              <w:textAlignment w:val="center"/>
              <w:rPr>
                <w:rFonts w:ascii="宋体" w:hAnsi="宋体" w:cs="宋体" w:hint="eastAsia"/>
                <w:color w:val="000000"/>
                <w:kern w:val="0"/>
                <w:lang w:bidi="ar"/>
              </w:rPr>
            </w:pPr>
            <w:r w:rsidRPr="00F15C49">
              <w:rPr>
                <w:rFonts w:ascii="宋体" w:hAnsi="宋体" w:cs="宋体" w:hint="eastAsia"/>
                <w:color w:val="000000"/>
                <w:kern w:val="0"/>
                <w:lang w:bidi="ar"/>
              </w:rPr>
              <w:t>GB 30585</w:t>
            </w:r>
            <w:r w:rsidR="00A13BAA">
              <w:rPr>
                <w:rFonts w:ascii="宋体" w:hAnsi="宋体" w:cs="宋体" w:hint="eastAsia"/>
                <w:color w:val="000000"/>
                <w:kern w:val="0"/>
                <w:lang w:bidi="ar"/>
              </w:rPr>
              <w:t>—2024</w:t>
            </w:r>
          </w:p>
        </w:tc>
        <w:tc>
          <w:tcPr>
            <w:tcW w:w="1832" w:type="pct"/>
            <w:tcBorders>
              <w:tl2br w:val="nil"/>
              <w:tr2bl w:val="nil"/>
            </w:tcBorders>
            <w:noWrap/>
            <w:vAlign w:val="center"/>
          </w:tcPr>
          <w:p w14:paraId="2A730663" w14:textId="77777777" w:rsidR="00914E5E" w:rsidRPr="00914E5E" w:rsidRDefault="00914E5E" w:rsidP="00A50967">
            <w:pPr>
              <w:adjustRightInd w:val="0"/>
              <w:snapToGrid w:val="0"/>
              <w:jc w:val="center"/>
              <w:textAlignment w:val="center"/>
              <w:rPr>
                <w:rFonts w:ascii="宋体" w:hAnsi="宋体" w:cs="宋体" w:hint="eastAsia"/>
                <w:color w:val="000000"/>
                <w:kern w:val="0"/>
                <w:lang w:bidi="ar"/>
              </w:rPr>
            </w:pPr>
            <w:r w:rsidRPr="00914E5E">
              <w:rPr>
                <w:rFonts w:ascii="宋体" w:hAnsi="宋体" w:cs="宋体"/>
                <w:color w:val="000000"/>
                <w:kern w:val="0"/>
                <w:lang w:bidi="ar"/>
              </w:rPr>
              <w:t xml:space="preserve">GB 6675.2—2014 </w:t>
            </w:r>
          </w:p>
          <w:p w14:paraId="19C8C3F5" w14:textId="77777777" w:rsidR="00914E5E" w:rsidRPr="00914E5E" w:rsidRDefault="00914E5E" w:rsidP="00A50967">
            <w:pPr>
              <w:adjustRightInd w:val="0"/>
              <w:snapToGrid w:val="0"/>
              <w:jc w:val="center"/>
              <w:textAlignment w:val="center"/>
              <w:rPr>
                <w:rFonts w:ascii="宋体" w:hAnsi="宋体" w:cs="宋体" w:hint="eastAsia"/>
                <w:color w:val="000000"/>
                <w:kern w:val="0"/>
                <w:lang w:bidi="ar"/>
              </w:rPr>
            </w:pPr>
            <w:r w:rsidRPr="00914E5E">
              <w:rPr>
                <w:rFonts w:ascii="宋体" w:hAnsi="宋体" w:cs="宋体"/>
                <w:color w:val="000000"/>
                <w:kern w:val="0"/>
                <w:lang w:bidi="ar"/>
              </w:rPr>
              <w:t>（含第1号修改单）</w:t>
            </w:r>
          </w:p>
          <w:p w14:paraId="46124620" w14:textId="77777777" w:rsidR="00914E5E" w:rsidRPr="00914E5E" w:rsidRDefault="00914E5E" w:rsidP="00A50967">
            <w:pPr>
              <w:adjustRightInd w:val="0"/>
              <w:snapToGrid w:val="0"/>
              <w:jc w:val="center"/>
              <w:textAlignment w:val="center"/>
              <w:rPr>
                <w:rFonts w:ascii="宋体" w:hAnsi="宋体" w:cs="宋体" w:hint="eastAsia"/>
                <w:color w:val="000000"/>
                <w:kern w:val="0"/>
                <w:lang w:bidi="ar"/>
              </w:rPr>
            </w:pPr>
            <w:r w:rsidRPr="00914E5E">
              <w:rPr>
                <w:rFonts w:ascii="宋体" w:hAnsi="宋体" w:cs="宋体"/>
                <w:color w:val="000000"/>
                <w:kern w:val="0"/>
                <w:lang w:bidi="ar"/>
              </w:rPr>
              <w:t>第5.8、5.9条</w:t>
            </w:r>
          </w:p>
          <w:p w14:paraId="458FF9B1" w14:textId="46191556" w:rsidR="000778E2" w:rsidRPr="00A50967" w:rsidRDefault="00914E5E" w:rsidP="00A50967">
            <w:pPr>
              <w:adjustRightInd w:val="0"/>
              <w:snapToGrid w:val="0"/>
              <w:jc w:val="center"/>
              <w:textAlignment w:val="center"/>
              <w:rPr>
                <w:rFonts w:ascii="宋体" w:hAnsi="宋体" w:cs="宋体" w:hint="eastAsia"/>
                <w:color w:val="000000"/>
                <w:kern w:val="0"/>
                <w:lang w:bidi="ar"/>
              </w:rPr>
            </w:pPr>
            <w:r w:rsidRPr="00914E5E">
              <w:rPr>
                <w:rFonts w:ascii="宋体" w:hAnsi="宋体" w:cs="宋体"/>
                <w:color w:val="000000"/>
                <w:kern w:val="0"/>
                <w:lang w:bidi="ar"/>
              </w:rPr>
              <w:t>GB 6675.2—2025</w:t>
            </w:r>
          </w:p>
        </w:tc>
      </w:tr>
      <w:tr w:rsidR="00C86E45" w14:paraId="68CB9C05" w14:textId="77777777" w:rsidTr="00A50967">
        <w:trPr>
          <w:trHeight w:val="340"/>
        </w:trPr>
        <w:tc>
          <w:tcPr>
            <w:tcW w:w="396" w:type="pct"/>
            <w:tcBorders>
              <w:tl2br w:val="nil"/>
              <w:tr2bl w:val="nil"/>
            </w:tcBorders>
            <w:noWrap/>
            <w:vAlign w:val="center"/>
          </w:tcPr>
          <w:p w14:paraId="05C6E77C" w14:textId="5438BFB0" w:rsidR="00C86E45" w:rsidRPr="00A50967"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3</w:t>
            </w:r>
          </w:p>
        </w:tc>
        <w:tc>
          <w:tcPr>
            <w:tcW w:w="1426" w:type="pct"/>
            <w:tcBorders>
              <w:tl2br w:val="nil"/>
              <w:tr2bl w:val="nil"/>
            </w:tcBorders>
            <w:noWrap/>
            <w:vAlign w:val="center"/>
          </w:tcPr>
          <w:p w14:paraId="1E909AD5" w14:textId="77777777" w:rsidR="00C86E45" w:rsidRPr="00A50967"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可拆卸小附件</w:t>
            </w:r>
          </w:p>
        </w:tc>
        <w:tc>
          <w:tcPr>
            <w:tcW w:w="1346" w:type="pct"/>
            <w:tcBorders>
              <w:tl2br w:val="nil"/>
              <w:tr2bl w:val="nil"/>
            </w:tcBorders>
            <w:noWrap/>
            <w:vAlign w:val="center"/>
          </w:tcPr>
          <w:p w14:paraId="4B592F05" w14:textId="2C20543C" w:rsidR="00C86E45" w:rsidRPr="00A50967"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13BAA">
              <w:rPr>
                <w:rFonts w:ascii="宋体" w:hAnsi="宋体" w:cs="宋体" w:hint="eastAsia"/>
                <w:color w:val="000000"/>
                <w:kern w:val="0"/>
                <w:lang w:bidi="ar"/>
              </w:rPr>
              <w:t>—2024</w:t>
            </w:r>
          </w:p>
        </w:tc>
        <w:tc>
          <w:tcPr>
            <w:tcW w:w="1832" w:type="pct"/>
            <w:tcBorders>
              <w:tl2br w:val="nil"/>
              <w:tr2bl w:val="nil"/>
            </w:tcBorders>
            <w:noWrap/>
            <w:vAlign w:val="center"/>
          </w:tcPr>
          <w:p w14:paraId="0F6FAAA5"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 xml:space="preserve">GB 6675.2—2014 </w:t>
            </w:r>
          </w:p>
          <w:p w14:paraId="49F239D5"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（含第1号修改单）</w:t>
            </w:r>
          </w:p>
          <w:p w14:paraId="6CA17B90"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第5.2条</w:t>
            </w:r>
          </w:p>
          <w:p w14:paraId="65C4808D" w14:textId="0A0E45B1" w:rsidR="00C86E45"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6675.2—2025</w:t>
            </w:r>
          </w:p>
        </w:tc>
      </w:tr>
      <w:tr w:rsidR="00C86E45" w14:paraId="763CE885" w14:textId="77777777" w:rsidTr="00A50967">
        <w:trPr>
          <w:trHeight w:val="340"/>
        </w:trPr>
        <w:tc>
          <w:tcPr>
            <w:tcW w:w="396" w:type="pct"/>
            <w:tcBorders>
              <w:tl2br w:val="nil"/>
              <w:tr2bl w:val="nil"/>
            </w:tcBorders>
            <w:noWrap/>
            <w:vAlign w:val="center"/>
          </w:tcPr>
          <w:p w14:paraId="4C717A19" w14:textId="53E6D3A4" w:rsidR="00C86E45" w:rsidRPr="00A50967"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4</w:t>
            </w:r>
          </w:p>
        </w:tc>
        <w:tc>
          <w:tcPr>
            <w:tcW w:w="1426" w:type="pct"/>
            <w:tcBorders>
              <w:tl2br w:val="nil"/>
              <w:tr2bl w:val="nil"/>
            </w:tcBorders>
            <w:noWrap/>
            <w:vAlign w:val="center"/>
          </w:tcPr>
          <w:p w14:paraId="79922451" w14:textId="77777777" w:rsidR="00C86E45" w:rsidRPr="00A50967"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小附件抗拉强力</w:t>
            </w:r>
          </w:p>
        </w:tc>
        <w:tc>
          <w:tcPr>
            <w:tcW w:w="1346" w:type="pct"/>
            <w:tcBorders>
              <w:tl2br w:val="nil"/>
              <w:tr2bl w:val="nil"/>
            </w:tcBorders>
            <w:noWrap/>
            <w:vAlign w:val="center"/>
          </w:tcPr>
          <w:p w14:paraId="24CA6FCB" w14:textId="10DE3C8A" w:rsidR="00C86E45" w:rsidRPr="00A50967"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13BAA">
              <w:rPr>
                <w:rFonts w:ascii="宋体" w:hAnsi="宋体" w:cs="宋体" w:hint="eastAsia"/>
                <w:color w:val="000000"/>
                <w:kern w:val="0"/>
                <w:lang w:bidi="ar"/>
              </w:rPr>
              <w:t>—2024</w:t>
            </w:r>
          </w:p>
        </w:tc>
        <w:tc>
          <w:tcPr>
            <w:tcW w:w="1832" w:type="pct"/>
            <w:tcBorders>
              <w:tl2br w:val="nil"/>
              <w:tr2bl w:val="nil"/>
            </w:tcBorders>
            <w:noWrap/>
            <w:vAlign w:val="center"/>
          </w:tcPr>
          <w:p w14:paraId="610F0533"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 xml:space="preserve">GB 6675.2—2014 </w:t>
            </w:r>
          </w:p>
          <w:p w14:paraId="1847598F"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（含第1号修改单）</w:t>
            </w:r>
          </w:p>
          <w:p w14:paraId="0443893C" w14:textId="77777777" w:rsidR="00914E5E"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第5.24.6.1条</w:t>
            </w:r>
          </w:p>
          <w:p w14:paraId="2976F3AE" w14:textId="2DF484CF" w:rsidR="00C86E45" w:rsidRPr="00A50967" w:rsidRDefault="00914E5E" w:rsidP="00A50967">
            <w:pPr>
              <w:adjustRightInd w:val="0"/>
              <w:snapToGrid w:val="0"/>
              <w:jc w:val="center"/>
              <w:textAlignment w:val="center"/>
              <w:rPr>
                <w:rFonts w:ascii="宋体" w:hAnsi="宋体" w:cs="宋体" w:hint="eastAsia"/>
                <w:color w:val="000000"/>
                <w:kern w:val="0"/>
                <w:lang w:bidi="ar"/>
              </w:rPr>
            </w:pPr>
            <w:r w:rsidRPr="00A50967">
              <w:rPr>
                <w:rFonts w:ascii="宋体" w:hAnsi="宋体" w:cs="宋体"/>
                <w:color w:val="000000"/>
                <w:kern w:val="0"/>
                <w:lang w:bidi="ar"/>
              </w:rPr>
              <w:t>GB 6675.2—2025</w:t>
            </w:r>
          </w:p>
        </w:tc>
      </w:tr>
      <w:tr w:rsidR="00A40F77" w14:paraId="0A92B5EF" w14:textId="77777777" w:rsidTr="00A50967">
        <w:trPr>
          <w:trHeight w:val="340"/>
        </w:trPr>
        <w:tc>
          <w:tcPr>
            <w:tcW w:w="396" w:type="pct"/>
            <w:tcBorders>
              <w:tl2br w:val="nil"/>
              <w:tr2bl w:val="nil"/>
            </w:tcBorders>
            <w:noWrap/>
            <w:vAlign w:val="center"/>
          </w:tcPr>
          <w:p w14:paraId="45EECB7A" w14:textId="3F8F5FE5" w:rsidR="00A40F77" w:rsidRPr="00A50967"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5</w:t>
            </w:r>
          </w:p>
        </w:tc>
        <w:tc>
          <w:tcPr>
            <w:tcW w:w="1426" w:type="pct"/>
            <w:tcBorders>
              <w:tl2br w:val="nil"/>
              <w:tr2bl w:val="nil"/>
            </w:tcBorders>
            <w:noWrap/>
            <w:vAlign w:val="center"/>
          </w:tcPr>
          <w:p w14:paraId="2F2ABE28" w14:textId="77777777"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有效跟高</w:t>
            </w:r>
          </w:p>
        </w:tc>
        <w:tc>
          <w:tcPr>
            <w:tcW w:w="1346" w:type="pct"/>
            <w:tcBorders>
              <w:tl2br w:val="nil"/>
              <w:tr2bl w:val="nil"/>
            </w:tcBorders>
            <w:noWrap/>
            <w:vAlign w:val="center"/>
          </w:tcPr>
          <w:p w14:paraId="52CBDE24" w14:textId="3294C4C5"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13BAA">
              <w:rPr>
                <w:rFonts w:ascii="宋体" w:hAnsi="宋体" w:cs="宋体" w:hint="eastAsia"/>
                <w:color w:val="000000"/>
                <w:kern w:val="0"/>
                <w:lang w:bidi="ar"/>
              </w:rPr>
              <w:t>—2024</w:t>
            </w:r>
          </w:p>
        </w:tc>
        <w:tc>
          <w:tcPr>
            <w:tcW w:w="1832" w:type="pct"/>
            <w:tcBorders>
              <w:tl2br w:val="nil"/>
              <w:tr2bl w:val="nil"/>
            </w:tcBorders>
            <w:noWrap/>
            <w:vAlign w:val="center"/>
          </w:tcPr>
          <w:p w14:paraId="19F6DADD" w14:textId="1BF658E8" w:rsidR="00A40F77" w:rsidRPr="00A50967" w:rsidRDefault="00CB63B0"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 30585</w:t>
            </w:r>
            <w:r w:rsidR="00A13BAA">
              <w:rPr>
                <w:rFonts w:ascii="宋体" w:hAnsi="宋体" w:cs="宋体" w:hint="eastAsia"/>
                <w:color w:val="000000"/>
                <w:kern w:val="0"/>
                <w:lang w:bidi="ar"/>
              </w:rPr>
              <w:t>—2024</w:t>
            </w:r>
          </w:p>
        </w:tc>
      </w:tr>
      <w:tr w:rsidR="00C86E45" w14:paraId="0B7AB70E" w14:textId="77777777" w:rsidTr="00A50967">
        <w:trPr>
          <w:trHeight w:val="340"/>
        </w:trPr>
        <w:tc>
          <w:tcPr>
            <w:tcW w:w="396" w:type="pct"/>
            <w:tcBorders>
              <w:tl2br w:val="nil"/>
              <w:tr2bl w:val="nil"/>
            </w:tcBorders>
            <w:noWrap/>
            <w:vAlign w:val="center"/>
          </w:tcPr>
          <w:p w14:paraId="7F4A33E5" w14:textId="7A5E9BF8"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6</w:t>
            </w:r>
          </w:p>
        </w:tc>
        <w:tc>
          <w:tcPr>
            <w:tcW w:w="1426" w:type="pct"/>
            <w:tcBorders>
              <w:tl2br w:val="nil"/>
              <w:tr2bl w:val="nil"/>
            </w:tcBorders>
            <w:noWrap/>
            <w:vAlign w:val="center"/>
          </w:tcPr>
          <w:p w14:paraId="5CB5E069" w14:textId="7DCD410A"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六价铬</w:t>
            </w:r>
          </w:p>
        </w:tc>
        <w:tc>
          <w:tcPr>
            <w:tcW w:w="1346" w:type="pct"/>
            <w:tcBorders>
              <w:tl2br w:val="nil"/>
              <w:tr2bl w:val="nil"/>
            </w:tcBorders>
            <w:noWrap/>
            <w:vAlign w:val="center"/>
          </w:tcPr>
          <w:p w14:paraId="486EFEAD" w14:textId="6D3D6F7F" w:rsidR="00C86E45"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68EB459C" w14:textId="5A6A1B7E" w:rsidR="00C86E45" w:rsidRDefault="00C86E45" w:rsidP="00A50967">
            <w:pPr>
              <w:adjustRightInd w:val="0"/>
              <w:snapToGrid w:val="0"/>
              <w:jc w:val="center"/>
              <w:textAlignment w:val="center"/>
              <w:rPr>
                <w:rFonts w:ascii="宋体" w:hAnsi="宋体" w:cs="宋体" w:hint="eastAsia"/>
                <w:color w:val="000000"/>
                <w:kern w:val="0"/>
                <w:lang w:bidi="ar"/>
              </w:rPr>
            </w:pPr>
            <w:r w:rsidRPr="004715A4">
              <w:rPr>
                <w:rFonts w:ascii="宋体" w:hAnsi="宋体" w:cs="宋体"/>
                <w:color w:val="000000"/>
                <w:kern w:val="0"/>
                <w:lang w:bidi="ar"/>
              </w:rPr>
              <w:t>GB/T 22807</w:t>
            </w:r>
            <w:r w:rsidR="00A13BAA">
              <w:rPr>
                <w:rFonts w:ascii="宋体" w:hAnsi="宋体" w:cs="宋体" w:hint="eastAsia"/>
                <w:color w:val="000000"/>
                <w:kern w:val="0"/>
                <w:lang w:bidi="ar"/>
              </w:rPr>
              <w:t>—2019</w:t>
            </w:r>
          </w:p>
          <w:p w14:paraId="652D0737" w14:textId="7A582608" w:rsidR="00C86E45" w:rsidRDefault="00C86E45" w:rsidP="00A50967">
            <w:pPr>
              <w:adjustRightInd w:val="0"/>
              <w:snapToGrid w:val="0"/>
              <w:jc w:val="center"/>
              <w:textAlignment w:val="center"/>
              <w:rPr>
                <w:rFonts w:ascii="宋体" w:hAnsi="宋体" w:cs="宋体" w:hint="eastAsia"/>
                <w:color w:val="000000"/>
                <w:kern w:val="0"/>
                <w:lang w:bidi="ar"/>
              </w:rPr>
            </w:pPr>
            <w:r w:rsidRPr="004715A4">
              <w:rPr>
                <w:rFonts w:ascii="宋体" w:hAnsi="宋体" w:cs="宋体"/>
                <w:color w:val="000000"/>
                <w:kern w:val="0"/>
                <w:lang w:bidi="ar"/>
              </w:rPr>
              <w:t>GB/T 38402</w:t>
            </w:r>
            <w:r w:rsidR="00A13BAA">
              <w:rPr>
                <w:rFonts w:ascii="宋体" w:hAnsi="宋体" w:cs="宋体" w:hint="eastAsia"/>
                <w:color w:val="000000"/>
                <w:kern w:val="0"/>
                <w:lang w:bidi="ar"/>
              </w:rPr>
              <w:t>—2019</w:t>
            </w:r>
          </w:p>
        </w:tc>
      </w:tr>
      <w:tr w:rsidR="000778E2" w14:paraId="703804E9" w14:textId="77777777" w:rsidTr="00A50967">
        <w:trPr>
          <w:trHeight w:val="340"/>
        </w:trPr>
        <w:tc>
          <w:tcPr>
            <w:tcW w:w="396" w:type="pct"/>
            <w:tcBorders>
              <w:tl2br w:val="nil"/>
              <w:tr2bl w:val="nil"/>
            </w:tcBorders>
            <w:noWrap/>
            <w:vAlign w:val="center"/>
          </w:tcPr>
          <w:p w14:paraId="5CEE6F55" w14:textId="1A9279C0"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7</w:t>
            </w:r>
          </w:p>
        </w:tc>
        <w:tc>
          <w:tcPr>
            <w:tcW w:w="1426" w:type="pct"/>
            <w:tcBorders>
              <w:tl2br w:val="nil"/>
              <w:tr2bl w:val="nil"/>
            </w:tcBorders>
            <w:noWrap/>
            <w:vAlign w:val="center"/>
          </w:tcPr>
          <w:p w14:paraId="2C4DAE8E" w14:textId="77777777"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可分解有害芳香</w:t>
            </w:r>
            <w:proofErr w:type="gramStart"/>
            <w:r w:rsidRPr="000778E2">
              <w:rPr>
                <w:rFonts w:ascii="宋体" w:hAnsi="宋体" w:cs="宋体"/>
                <w:color w:val="000000"/>
                <w:kern w:val="0"/>
                <w:lang w:bidi="ar"/>
              </w:rPr>
              <w:t>胺</w:t>
            </w:r>
            <w:proofErr w:type="gramEnd"/>
            <w:r w:rsidRPr="000778E2">
              <w:rPr>
                <w:rFonts w:ascii="宋体" w:hAnsi="宋体" w:cs="宋体"/>
                <w:color w:val="000000"/>
                <w:kern w:val="0"/>
                <w:lang w:bidi="ar"/>
              </w:rPr>
              <w:t>染料（纺织品、</w:t>
            </w:r>
          </w:p>
          <w:p w14:paraId="4231ECF1" w14:textId="3B2E4D03" w:rsid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人造革、合成革）</w:t>
            </w:r>
          </w:p>
        </w:tc>
        <w:tc>
          <w:tcPr>
            <w:tcW w:w="1346" w:type="pct"/>
            <w:tcBorders>
              <w:tl2br w:val="nil"/>
              <w:tr2bl w:val="nil"/>
            </w:tcBorders>
            <w:noWrap/>
            <w:vAlign w:val="center"/>
          </w:tcPr>
          <w:p w14:paraId="105BA3F5" w14:textId="0C46A6DF" w:rsidR="000778E2"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26ADAFA5" w14:textId="5CE113DD" w:rsidR="00A13BAA" w:rsidRDefault="00A13BAA"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17592—2024</w:t>
            </w:r>
          </w:p>
        </w:tc>
      </w:tr>
      <w:tr w:rsidR="00C86E45" w14:paraId="6864F58C" w14:textId="77777777" w:rsidTr="00A50967">
        <w:trPr>
          <w:trHeight w:val="340"/>
        </w:trPr>
        <w:tc>
          <w:tcPr>
            <w:tcW w:w="396" w:type="pct"/>
            <w:tcBorders>
              <w:tl2br w:val="nil"/>
              <w:tr2bl w:val="nil"/>
            </w:tcBorders>
            <w:noWrap/>
            <w:vAlign w:val="center"/>
          </w:tcPr>
          <w:p w14:paraId="316088A9" w14:textId="00556996"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8</w:t>
            </w:r>
          </w:p>
        </w:tc>
        <w:tc>
          <w:tcPr>
            <w:tcW w:w="1426" w:type="pct"/>
            <w:tcBorders>
              <w:tl2br w:val="nil"/>
              <w:tr2bl w:val="nil"/>
            </w:tcBorders>
            <w:noWrap/>
            <w:vAlign w:val="center"/>
          </w:tcPr>
          <w:p w14:paraId="5C0CCC90" w14:textId="77777777" w:rsidR="00C86E45" w:rsidRPr="000778E2" w:rsidRDefault="00C86E45"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可分解有害芳香</w:t>
            </w:r>
            <w:proofErr w:type="gramStart"/>
            <w:r w:rsidRPr="000778E2">
              <w:rPr>
                <w:rFonts w:ascii="宋体" w:hAnsi="宋体" w:cs="宋体"/>
                <w:color w:val="000000"/>
                <w:kern w:val="0"/>
                <w:lang w:bidi="ar"/>
              </w:rPr>
              <w:t>胺</w:t>
            </w:r>
            <w:proofErr w:type="gramEnd"/>
            <w:r w:rsidRPr="000778E2">
              <w:rPr>
                <w:rFonts w:ascii="宋体" w:hAnsi="宋体" w:cs="宋体"/>
                <w:color w:val="000000"/>
                <w:kern w:val="0"/>
                <w:lang w:bidi="ar"/>
              </w:rPr>
              <w:t>染料（皮革和毛</w:t>
            </w:r>
          </w:p>
          <w:p w14:paraId="5F678F3D" w14:textId="7210A01A" w:rsidR="00C86E45" w:rsidRDefault="00C86E45"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皮）</w:t>
            </w:r>
          </w:p>
        </w:tc>
        <w:tc>
          <w:tcPr>
            <w:tcW w:w="1346" w:type="pct"/>
            <w:tcBorders>
              <w:tl2br w:val="nil"/>
              <w:tr2bl w:val="nil"/>
            </w:tcBorders>
            <w:noWrap/>
            <w:vAlign w:val="center"/>
          </w:tcPr>
          <w:p w14:paraId="22EEFAD1" w14:textId="4FEE440C" w:rsidR="00C86E45"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4518EDBB" w14:textId="0FDE3378"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19942</w:t>
            </w:r>
            <w:r w:rsidR="00A13BAA">
              <w:rPr>
                <w:rFonts w:ascii="宋体" w:hAnsi="宋体" w:cs="宋体" w:hint="eastAsia"/>
                <w:color w:val="000000"/>
                <w:kern w:val="0"/>
                <w:lang w:bidi="ar"/>
              </w:rPr>
              <w:t>—2019</w:t>
            </w:r>
          </w:p>
        </w:tc>
      </w:tr>
      <w:tr w:rsidR="00C86E45" w14:paraId="3A52ECCE" w14:textId="77777777" w:rsidTr="00A50967">
        <w:trPr>
          <w:trHeight w:val="340"/>
        </w:trPr>
        <w:tc>
          <w:tcPr>
            <w:tcW w:w="396" w:type="pct"/>
            <w:tcBorders>
              <w:tl2br w:val="nil"/>
              <w:tr2bl w:val="nil"/>
            </w:tcBorders>
            <w:noWrap/>
            <w:vAlign w:val="center"/>
          </w:tcPr>
          <w:p w14:paraId="41668195" w14:textId="67C040C2"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9</w:t>
            </w:r>
          </w:p>
        </w:tc>
        <w:tc>
          <w:tcPr>
            <w:tcW w:w="1426" w:type="pct"/>
            <w:tcBorders>
              <w:tl2br w:val="nil"/>
              <w:tr2bl w:val="nil"/>
            </w:tcBorders>
            <w:noWrap/>
            <w:vAlign w:val="center"/>
          </w:tcPr>
          <w:p w14:paraId="1485FD09" w14:textId="7ECE96E5" w:rsidR="00C86E45" w:rsidRPr="000778E2" w:rsidRDefault="00C86E45"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甲醛（纺织品、人造革、合成革）</w:t>
            </w:r>
          </w:p>
        </w:tc>
        <w:tc>
          <w:tcPr>
            <w:tcW w:w="1346" w:type="pct"/>
            <w:tcBorders>
              <w:tl2br w:val="nil"/>
              <w:tr2bl w:val="nil"/>
            </w:tcBorders>
            <w:noWrap/>
            <w:vAlign w:val="center"/>
          </w:tcPr>
          <w:p w14:paraId="7348F5D1" w14:textId="77CDBC29" w:rsidR="00C86E45"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510B51EE" w14:textId="5EE7532A"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2912.1</w:t>
            </w:r>
            <w:r w:rsidR="00A13BAA">
              <w:rPr>
                <w:rFonts w:ascii="宋体" w:hAnsi="宋体" w:cs="宋体" w:hint="eastAsia"/>
                <w:color w:val="000000"/>
                <w:kern w:val="0"/>
                <w:lang w:bidi="ar"/>
              </w:rPr>
              <w:t>—2009</w:t>
            </w:r>
          </w:p>
        </w:tc>
      </w:tr>
      <w:tr w:rsidR="000778E2" w14:paraId="004100BA" w14:textId="77777777" w:rsidTr="00A50967">
        <w:trPr>
          <w:trHeight w:val="340"/>
        </w:trPr>
        <w:tc>
          <w:tcPr>
            <w:tcW w:w="396" w:type="pct"/>
            <w:tcBorders>
              <w:tl2br w:val="nil"/>
              <w:tr2bl w:val="nil"/>
            </w:tcBorders>
            <w:noWrap/>
            <w:vAlign w:val="center"/>
          </w:tcPr>
          <w:p w14:paraId="484BC71A" w14:textId="5B48548C"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10</w:t>
            </w:r>
          </w:p>
        </w:tc>
        <w:tc>
          <w:tcPr>
            <w:tcW w:w="1426" w:type="pct"/>
            <w:tcBorders>
              <w:tl2br w:val="nil"/>
              <w:tr2bl w:val="nil"/>
            </w:tcBorders>
            <w:noWrap/>
            <w:vAlign w:val="center"/>
          </w:tcPr>
          <w:p w14:paraId="1E22020B" w14:textId="2352A43C"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甲醛（皮革和毛皮）</w:t>
            </w:r>
          </w:p>
        </w:tc>
        <w:tc>
          <w:tcPr>
            <w:tcW w:w="1346" w:type="pct"/>
            <w:tcBorders>
              <w:tl2br w:val="nil"/>
              <w:tr2bl w:val="nil"/>
            </w:tcBorders>
            <w:noWrap/>
            <w:vAlign w:val="center"/>
          </w:tcPr>
          <w:p w14:paraId="19B5326B" w14:textId="2FC9B358" w:rsidR="000778E2"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4CD80BC6" w14:textId="0BB2BA8B" w:rsidR="000778E2"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19941.1</w:t>
            </w:r>
            <w:r w:rsidR="00A13BAA">
              <w:rPr>
                <w:rFonts w:ascii="宋体" w:hAnsi="宋体" w:cs="宋体" w:hint="eastAsia"/>
                <w:color w:val="000000"/>
                <w:kern w:val="0"/>
                <w:lang w:bidi="ar"/>
              </w:rPr>
              <w:t>—2019</w:t>
            </w:r>
          </w:p>
          <w:p w14:paraId="575C0537" w14:textId="271718DF"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19941.2</w:t>
            </w:r>
            <w:r w:rsidR="00A13BAA">
              <w:rPr>
                <w:rFonts w:ascii="宋体" w:hAnsi="宋体" w:cs="宋体" w:hint="eastAsia"/>
                <w:color w:val="000000"/>
                <w:kern w:val="0"/>
                <w:lang w:bidi="ar"/>
              </w:rPr>
              <w:t>—2019</w:t>
            </w:r>
          </w:p>
        </w:tc>
      </w:tr>
      <w:tr w:rsidR="000778E2" w14:paraId="3953CA14" w14:textId="77777777" w:rsidTr="00A50967">
        <w:trPr>
          <w:trHeight w:val="340"/>
        </w:trPr>
        <w:tc>
          <w:tcPr>
            <w:tcW w:w="396" w:type="pct"/>
            <w:tcBorders>
              <w:tl2br w:val="nil"/>
              <w:tr2bl w:val="nil"/>
            </w:tcBorders>
            <w:noWrap/>
            <w:vAlign w:val="center"/>
          </w:tcPr>
          <w:p w14:paraId="46C75FFA" w14:textId="3ADCCF82"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11</w:t>
            </w:r>
          </w:p>
        </w:tc>
        <w:tc>
          <w:tcPr>
            <w:tcW w:w="1426" w:type="pct"/>
            <w:tcBorders>
              <w:tl2br w:val="nil"/>
              <w:tr2bl w:val="nil"/>
            </w:tcBorders>
            <w:noWrap/>
            <w:vAlign w:val="center"/>
          </w:tcPr>
          <w:p w14:paraId="69B9E258" w14:textId="34FC4FDB"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重金属总量</w:t>
            </w:r>
          </w:p>
        </w:tc>
        <w:tc>
          <w:tcPr>
            <w:tcW w:w="1346" w:type="pct"/>
            <w:tcBorders>
              <w:tl2br w:val="nil"/>
              <w:tr2bl w:val="nil"/>
            </w:tcBorders>
            <w:noWrap/>
            <w:vAlign w:val="center"/>
          </w:tcPr>
          <w:p w14:paraId="1B2D49B9" w14:textId="3F7C2C78" w:rsidR="000778E2"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33720C6F" w14:textId="72A36C0B" w:rsidR="000778E2"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4340</w:t>
            </w:r>
            <w:r w:rsidR="00A13BAA">
              <w:rPr>
                <w:rFonts w:ascii="宋体" w:hAnsi="宋体" w:cs="宋体" w:hint="eastAsia"/>
                <w:color w:val="000000"/>
                <w:kern w:val="0"/>
                <w:lang w:bidi="ar"/>
              </w:rPr>
              <w:t>—2012</w:t>
            </w:r>
          </w:p>
        </w:tc>
      </w:tr>
      <w:tr w:rsidR="000778E2" w14:paraId="0CD09FEB" w14:textId="77777777" w:rsidTr="00A50967">
        <w:trPr>
          <w:trHeight w:val="340"/>
        </w:trPr>
        <w:tc>
          <w:tcPr>
            <w:tcW w:w="396" w:type="pct"/>
            <w:tcBorders>
              <w:tl2br w:val="nil"/>
              <w:tr2bl w:val="nil"/>
            </w:tcBorders>
            <w:noWrap/>
            <w:vAlign w:val="center"/>
          </w:tcPr>
          <w:p w14:paraId="7B969E23" w14:textId="6FCBCF3D"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12</w:t>
            </w:r>
          </w:p>
        </w:tc>
        <w:tc>
          <w:tcPr>
            <w:tcW w:w="1426" w:type="pct"/>
            <w:tcBorders>
              <w:tl2br w:val="nil"/>
              <w:tr2bl w:val="nil"/>
            </w:tcBorders>
            <w:noWrap/>
            <w:vAlign w:val="center"/>
          </w:tcPr>
          <w:p w14:paraId="5C3D9328" w14:textId="3AFF1737"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富马酸二甲酯</w:t>
            </w:r>
          </w:p>
        </w:tc>
        <w:tc>
          <w:tcPr>
            <w:tcW w:w="1346" w:type="pct"/>
            <w:tcBorders>
              <w:tl2br w:val="nil"/>
              <w:tr2bl w:val="nil"/>
            </w:tcBorders>
            <w:noWrap/>
            <w:vAlign w:val="center"/>
          </w:tcPr>
          <w:p w14:paraId="41435BD8" w14:textId="6AB5B229" w:rsidR="000778E2"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5027400A" w14:textId="549092DF" w:rsidR="000778E2"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26713</w:t>
            </w:r>
            <w:r w:rsidR="00A13BAA">
              <w:rPr>
                <w:rFonts w:ascii="宋体" w:hAnsi="宋体" w:cs="宋体" w:hint="eastAsia"/>
                <w:color w:val="000000"/>
                <w:kern w:val="0"/>
                <w:lang w:bidi="ar"/>
              </w:rPr>
              <w:t>—2025</w:t>
            </w:r>
          </w:p>
        </w:tc>
      </w:tr>
      <w:tr w:rsidR="000778E2" w14:paraId="5BF43213" w14:textId="77777777" w:rsidTr="00A50967">
        <w:trPr>
          <w:trHeight w:val="340"/>
        </w:trPr>
        <w:tc>
          <w:tcPr>
            <w:tcW w:w="396" w:type="pct"/>
            <w:tcBorders>
              <w:tl2br w:val="nil"/>
              <w:tr2bl w:val="nil"/>
            </w:tcBorders>
            <w:noWrap/>
            <w:vAlign w:val="center"/>
          </w:tcPr>
          <w:p w14:paraId="6140F09D" w14:textId="6BAF7898"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13</w:t>
            </w:r>
          </w:p>
        </w:tc>
        <w:tc>
          <w:tcPr>
            <w:tcW w:w="1426" w:type="pct"/>
            <w:tcBorders>
              <w:tl2br w:val="nil"/>
              <w:tr2bl w:val="nil"/>
            </w:tcBorders>
            <w:noWrap/>
            <w:vAlign w:val="center"/>
          </w:tcPr>
          <w:p w14:paraId="135BA94E" w14:textId="1E6C7FB3"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含氯苯酚</w:t>
            </w:r>
          </w:p>
        </w:tc>
        <w:tc>
          <w:tcPr>
            <w:tcW w:w="1346" w:type="pct"/>
            <w:tcBorders>
              <w:tl2br w:val="nil"/>
              <w:tr2bl w:val="nil"/>
            </w:tcBorders>
            <w:noWrap/>
            <w:vAlign w:val="center"/>
          </w:tcPr>
          <w:p w14:paraId="3E7AC8E3" w14:textId="6B5853E5" w:rsidR="000778E2"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63E8E9F3" w14:textId="45DC8D13" w:rsidR="000778E2" w:rsidRDefault="00C86E45" w:rsidP="00A50967">
            <w:pPr>
              <w:adjustRightInd w:val="0"/>
              <w:snapToGrid w:val="0"/>
              <w:jc w:val="center"/>
              <w:textAlignment w:val="center"/>
              <w:rPr>
                <w:rFonts w:ascii="宋体" w:hAnsi="宋体" w:cs="宋体" w:hint="eastAsia"/>
                <w:color w:val="000000"/>
                <w:kern w:val="0"/>
                <w:lang w:bidi="ar"/>
              </w:rPr>
            </w:pPr>
            <w:r w:rsidRPr="00C86E45">
              <w:rPr>
                <w:rFonts w:ascii="宋体" w:hAnsi="宋体" w:cs="宋体"/>
                <w:color w:val="000000"/>
                <w:kern w:val="0"/>
                <w:lang w:bidi="ar"/>
              </w:rPr>
              <w:t>GB/T 18414.1</w:t>
            </w:r>
            <w:r w:rsidR="00A13BAA">
              <w:rPr>
                <w:rFonts w:ascii="宋体" w:hAnsi="宋体" w:cs="宋体" w:hint="eastAsia"/>
                <w:color w:val="000000"/>
                <w:kern w:val="0"/>
                <w:lang w:bidi="ar"/>
              </w:rPr>
              <w:t>—2006</w:t>
            </w:r>
          </w:p>
          <w:p w14:paraId="0779851C" w14:textId="297F196A" w:rsidR="00C86E45" w:rsidRDefault="00C86E45" w:rsidP="00A50967">
            <w:pPr>
              <w:adjustRightInd w:val="0"/>
              <w:snapToGrid w:val="0"/>
              <w:jc w:val="center"/>
              <w:textAlignment w:val="center"/>
              <w:rPr>
                <w:rFonts w:ascii="宋体" w:hAnsi="宋体" w:cs="宋体" w:hint="eastAsia"/>
                <w:color w:val="000000"/>
                <w:kern w:val="0"/>
                <w:lang w:bidi="ar"/>
              </w:rPr>
            </w:pPr>
            <w:r w:rsidRPr="00C86E45">
              <w:rPr>
                <w:rFonts w:ascii="宋体" w:hAnsi="宋体" w:cs="宋体"/>
                <w:color w:val="000000"/>
                <w:kern w:val="0"/>
                <w:lang w:bidi="ar"/>
              </w:rPr>
              <w:t>GB/T 22808</w:t>
            </w:r>
            <w:r w:rsidR="00A13BAA">
              <w:rPr>
                <w:rFonts w:ascii="宋体" w:hAnsi="宋体" w:cs="宋体" w:hint="eastAsia"/>
                <w:color w:val="000000"/>
                <w:kern w:val="0"/>
                <w:lang w:bidi="ar"/>
              </w:rPr>
              <w:t>—2021</w:t>
            </w:r>
          </w:p>
        </w:tc>
      </w:tr>
      <w:tr w:rsidR="000778E2" w14:paraId="5B4D6C73" w14:textId="77777777" w:rsidTr="00A50967">
        <w:trPr>
          <w:trHeight w:val="340"/>
        </w:trPr>
        <w:tc>
          <w:tcPr>
            <w:tcW w:w="396" w:type="pct"/>
            <w:tcBorders>
              <w:tl2br w:val="nil"/>
              <w:tr2bl w:val="nil"/>
            </w:tcBorders>
            <w:noWrap/>
            <w:vAlign w:val="center"/>
          </w:tcPr>
          <w:p w14:paraId="71A70B8E" w14:textId="6726026D"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14</w:t>
            </w:r>
          </w:p>
        </w:tc>
        <w:tc>
          <w:tcPr>
            <w:tcW w:w="1426" w:type="pct"/>
            <w:tcBorders>
              <w:tl2br w:val="nil"/>
              <w:tr2bl w:val="nil"/>
            </w:tcBorders>
            <w:noWrap/>
            <w:vAlign w:val="center"/>
          </w:tcPr>
          <w:p w14:paraId="307336E8" w14:textId="423439C1"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邻苯二甲酸酯</w:t>
            </w:r>
          </w:p>
        </w:tc>
        <w:tc>
          <w:tcPr>
            <w:tcW w:w="1346" w:type="pct"/>
            <w:tcBorders>
              <w:tl2br w:val="nil"/>
              <w:tr2bl w:val="nil"/>
            </w:tcBorders>
            <w:noWrap/>
            <w:vAlign w:val="center"/>
          </w:tcPr>
          <w:p w14:paraId="4F0E208C" w14:textId="04F9A43E" w:rsidR="000778E2"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6C037286" w14:textId="666FB0A4" w:rsidR="000778E2" w:rsidRDefault="00C86E45" w:rsidP="00A50967">
            <w:pPr>
              <w:adjustRightInd w:val="0"/>
              <w:snapToGrid w:val="0"/>
              <w:jc w:val="center"/>
              <w:textAlignment w:val="center"/>
              <w:rPr>
                <w:rFonts w:ascii="宋体" w:hAnsi="宋体" w:cs="宋体" w:hint="eastAsia"/>
                <w:color w:val="000000"/>
                <w:kern w:val="0"/>
                <w:lang w:bidi="ar"/>
              </w:rPr>
            </w:pPr>
            <w:r w:rsidRPr="00C86E45">
              <w:rPr>
                <w:rFonts w:ascii="宋体" w:hAnsi="宋体" w:cs="宋体"/>
                <w:color w:val="000000"/>
                <w:kern w:val="0"/>
                <w:lang w:bidi="ar"/>
              </w:rPr>
              <w:t>GB/T 32440.1</w:t>
            </w:r>
            <w:r w:rsidR="00A13BAA">
              <w:rPr>
                <w:rFonts w:ascii="宋体" w:hAnsi="宋体" w:cs="宋体" w:hint="eastAsia"/>
                <w:color w:val="000000"/>
                <w:kern w:val="0"/>
                <w:lang w:bidi="ar"/>
              </w:rPr>
              <w:t>—2023</w:t>
            </w:r>
          </w:p>
        </w:tc>
      </w:tr>
      <w:tr w:rsidR="000778E2" w14:paraId="2EE2E6B9" w14:textId="77777777" w:rsidTr="00A50967">
        <w:trPr>
          <w:trHeight w:val="340"/>
        </w:trPr>
        <w:tc>
          <w:tcPr>
            <w:tcW w:w="396" w:type="pct"/>
            <w:tcBorders>
              <w:tl2br w:val="nil"/>
              <w:tr2bl w:val="nil"/>
            </w:tcBorders>
            <w:noWrap/>
            <w:vAlign w:val="center"/>
          </w:tcPr>
          <w:p w14:paraId="2361DD1C" w14:textId="5913A508"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15</w:t>
            </w:r>
          </w:p>
        </w:tc>
        <w:tc>
          <w:tcPr>
            <w:tcW w:w="1426" w:type="pct"/>
            <w:tcBorders>
              <w:tl2br w:val="nil"/>
              <w:tr2bl w:val="nil"/>
            </w:tcBorders>
            <w:noWrap/>
            <w:vAlign w:val="center"/>
          </w:tcPr>
          <w:p w14:paraId="7C6C4114" w14:textId="1D87BB3C"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短链氯化石蜡</w:t>
            </w:r>
          </w:p>
        </w:tc>
        <w:tc>
          <w:tcPr>
            <w:tcW w:w="1346" w:type="pct"/>
            <w:tcBorders>
              <w:tl2br w:val="nil"/>
              <w:tr2bl w:val="nil"/>
            </w:tcBorders>
            <w:noWrap/>
            <w:vAlign w:val="center"/>
          </w:tcPr>
          <w:p w14:paraId="60098829" w14:textId="7DE80701" w:rsidR="000778E2" w:rsidRDefault="00C86E45" w:rsidP="00A50967">
            <w:pPr>
              <w:adjustRightInd w:val="0"/>
              <w:snapToGrid w:val="0"/>
              <w:jc w:val="center"/>
              <w:textAlignment w:val="center"/>
              <w:rPr>
                <w:rFonts w:ascii="宋体" w:hAnsi="宋体" w:cs="宋体" w:hint="eastAsia"/>
                <w:color w:val="000000"/>
                <w:kern w:val="0"/>
                <w:lang w:bidi="ar"/>
              </w:rPr>
            </w:pPr>
            <w:r w:rsidRPr="00670D73">
              <w:rPr>
                <w:rFonts w:ascii="宋体" w:hAnsi="宋体" w:cs="宋体" w:hint="eastAsia"/>
                <w:color w:val="000000"/>
                <w:kern w:val="0"/>
                <w:lang w:bidi="ar"/>
              </w:rPr>
              <w:t>GB 30585—2024</w:t>
            </w:r>
          </w:p>
        </w:tc>
        <w:tc>
          <w:tcPr>
            <w:tcW w:w="1832" w:type="pct"/>
            <w:tcBorders>
              <w:tl2br w:val="nil"/>
              <w:tr2bl w:val="nil"/>
            </w:tcBorders>
            <w:noWrap/>
            <w:vAlign w:val="center"/>
          </w:tcPr>
          <w:p w14:paraId="14430CAC" w14:textId="77777777" w:rsidR="00A13BAA" w:rsidRDefault="00A13BAA"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GB/T 40263</w:t>
            </w:r>
            <w:r>
              <w:rPr>
                <w:rFonts w:ascii="宋体" w:hAnsi="宋体" w:cs="宋体" w:hint="eastAsia"/>
                <w:color w:val="000000"/>
                <w:kern w:val="0"/>
                <w:lang w:bidi="ar"/>
              </w:rPr>
              <w:t>—2021</w:t>
            </w:r>
          </w:p>
          <w:p w14:paraId="6B49DD9A" w14:textId="77777777" w:rsidR="00A13BAA" w:rsidRDefault="00A13BAA"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lastRenderedPageBreak/>
              <w:t>GB/T 38405</w:t>
            </w:r>
            <w:r>
              <w:rPr>
                <w:rFonts w:ascii="宋体" w:hAnsi="宋体" w:cs="宋体" w:hint="eastAsia"/>
                <w:color w:val="000000"/>
                <w:kern w:val="0"/>
                <w:lang w:bidi="ar"/>
              </w:rPr>
              <w:t>—2019</w:t>
            </w:r>
          </w:p>
          <w:p w14:paraId="68B97C50" w14:textId="0BC742DA" w:rsidR="00C86E45" w:rsidRDefault="00A13BAA" w:rsidP="00A50967">
            <w:pPr>
              <w:adjustRightInd w:val="0"/>
              <w:snapToGrid w:val="0"/>
              <w:jc w:val="center"/>
              <w:textAlignment w:val="center"/>
              <w:rPr>
                <w:rFonts w:ascii="宋体" w:hAnsi="宋体" w:cs="宋体" w:hint="eastAsia"/>
                <w:color w:val="000000"/>
                <w:kern w:val="0"/>
                <w:lang w:bidi="ar"/>
              </w:rPr>
            </w:pPr>
            <w:r w:rsidRPr="00C55693">
              <w:rPr>
                <w:rFonts w:ascii="宋体" w:hAnsi="宋体" w:cs="宋体"/>
                <w:color w:val="000000"/>
                <w:kern w:val="0"/>
                <w:lang w:bidi="ar"/>
              </w:rPr>
              <w:t>SN/T 3814</w:t>
            </w:r>
            <w:r>
              <w:rPr>
                <w:rFonts w:ascii="宋体" w:hAnsi="宋体" w:cs="宋体" w:hint="eastAsia"/>
                <w:color w:val="000000"/>
                <w:kern w:val="0"/>
                <w:lang w:bidi="ar"/>
              </w:rPr>
              <w:t>—2014</w:t>
            </w:r>
          </w:p>
        </w:tc>
      </w:tr>
      <w:tr w:rsidR="000778E2" w14:paraId="22A7ECF0" w14:textId="77777777" w:rsidTr="00A50967">
        <w:trPr>
          <w:trHeight w:val="340"/>
        </w:trPr>
        <w:tc>
          <w:tcPr>
            <w:tcW w:w="396" w:type="pct"/>
            <w:tcBorders>
              <w:tl2br w:val="nil"/>
              <w:tr2bl w:val="nil"/>
            </w:tcBorders>
            <w:noWrap/>
            <w:vAlign w:val="center"/>
          </w:tcPr>
          <w:p w14:paraId="15033023" w14:textId="1465963D"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lastRenderedPageBreak/>
              <w:t>16</w:t>
            </w:r>
          </w:p>
        </w:tc>
        <w:tc>
          <w:tcPr>
            <w:tcW w:w="1426" w:type="pct"/>
            <w:tcBorders>
              <w:tl2br w:val="nil"/>
              <w:tr2bl w:val="nil"/>
            </w:tcBorders>
            <w:noWrap/>
            <w:vAlign w:val="center"/>
          </w:tcPr>
          <w:p w14:paraId="365A6198" w14:textId="06ABBF29"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拉伸强度、拉断伸长率</w:t>
            </w:r>
          </w:p>
        </w:tc>
        <w:tc>
          <w:tcPr>
            <w:tcW w:w="1346" w:type="pct"/>
            <w:tcBorders>
              <w:tl2br w:val="nil"/>
              <w:tr2bl w:val="nil"/>
            </w:tcBorders>
            <w:noWrap/>
            <w:vAlign w:val="center"/>
          </w:tcPr>
          <w:p w14:paraId="445EC482" w14:textId="1B3B02B0" w:rsidR="000778E2"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25036</w:t>
            </w:r>
            <w:r w:rsidR="00C2096C">
              <w:rPr>
                <w:rFonts w:ascii="宋体" w:hAnsi="宋体" w:cs="宋体" w:hint="eastAsia"/>
                <w:color w:val="000000"/>
                <w:kern w:val="0"/>
                <w:lang w:bidi="ar"/>
              </w:rPr>
              <w:t>—2021</w:t>
            </w:r>
          </w:p>
        </w:tc>
        <w:tc>
          <w:tcPr>
            <w:tcW w:w="1832" w:type="pct"/>
            <w:tcBorders>
              <w:tl2br w:val="nil"/>
              <w:tr2bl w:val="nil"/>
            </w:tcBorders>
            <w:noWrap/>
            <w:vAlign w:val="center"/>
          </w:tcPr>
          <w:p w14:paraId="02A5833A" w14:textId="4D2AAB21"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528</w:t>
            </w:r>
            <w:r w:rsidR="00A13BAA">
              <w:rPr>
                <w:rFonts w:ascii="宋体" w:hAnsi="宋体" w:cs="宋体" w:hint="eastAsia"/>
                <w:color w:val="000000"/>
                <w:kern w:val="0"/>
                <w:lang w:bidi="ar"/>
              </w:rPr>
              <w:t>—2009</w:t>
            </w:r>
          </w:p>
        </w:tc>
      </w:tr>
      <w:tr w:rsidR="000778E2" w14:paraId="3991D475" w14:textId="77777777" w:rsidTr="00A50967">
        <w:trPr>
          <w:trHeight w:val="340"/>
        </w:trPr>
        <w:tc>
          <w:tcPr>
            <w:tcW w:w="396" w:type="pct"/>
            <w:tcBorders>
              <w:tl2br w:val="nil"/>
              <w:tr2bl w:val="nil"/>
            </w:tcBorders>
            <w:noWrap/>
            <w:vAlign w:val="center"/>
          </w:tcPr>
          <w:p w14:paraId="2BFFE7F1" w14:textId="1ED53080"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17</w:t>
            </w:r>
          </w:p>
        </w:tc>
        <w:tc>
          <w:tcPr>
            <w:tcW w:w="1426" w:type="pct"/>
            <w:tcBorders>
              <w:tl2br w:val="nil"/>
              <w:tr2bl w:val="nil"/>
            </w:tcBorders>
            <w:noWrap/>
            <w:vAlign w:val="center"/>
          </w:tcPr>
          <w:p w14:paraId="1371CF83" w14:textId="47BE6391"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耐磨性能</w:t>
            </w:r>
          </w:p>
        </w:tc>
        <w:tc>
          <w:tcPr>
            <w:tcW w:w="1346" w:type="pct"/>
            <w:tcBorders>
              <w:tl2br w:val="nil"/>
              <w:tr2bl w:val="nil"/>
            </w:tcBorders>
            <w:noWrap/>
            <w:vAlign w:val="center"/>
          </w:tcPr>
          <w:p w14:paraId="10328898" w14:textId="137A275B" w:rsidR="000778E2"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25036</w:t>
            </w:r>
            <w:r w:rsidR="00C2096C">
              <w:rPr>
                <w:rFonts w:ascii="宋体" w:hAnsi="宋体" w:cs="宋体" w:hint="eastAsia"/>
                <w:color w:val="000000"/>
                <w:kern w:val="0"/>
                <w:lang w:bidi="ar"/>
              </w:rPr>
              <w:t>—2021</w:t>
            </w:r>
          </w:p>
        </w:tc>
        <w:tc>
          <w:tcPr>
            <w:tcW w:w="1832" w:type="pct"/>
            <w:tcBorders>
              <w:tl2br w:val="nil"/>
              <w:tr2bl w:val="nil"/>
            </w:tcBorders>
            <w:noWrap/>
            <w:vAlign w:val="center"/>
          </w:tcPr>
          <w:p w14:paraId="7DAEE4F0" w14:textId="4050BDA7" w:rsidR="00C86E45"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9867—2008 方法A</w:t>
            </w:r>
          </w:p>
        </w:tc>
      </w:tr>
      <w:tr w:rsidR="000778E2" w14:paraId="5C946EF8" w14:textId="77777777" w:rsidTr="00A50967">
        <w:trPr>
          <w:trHeight w:val="340"/>
        </w:trPr>
        <w:tc>
          <w:tcPr>
            <w:tcW w:w="396" w:type="pct"/>
            <w:tcBorders>
              <w:tl2br w:val="nil"/>
              <w:tr2bl w:val="nil"/>
            </w:tcBorders>
            <w:noWrap/>
            <w:vAlign w:val="center"/>
          </w:tcPr>
          <w:p w14:paraId="171BAD8B" w14:textId="77B13CBE"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18</w:t>
            </w:r>
          </w:p>
        </w:tc>
        <w:tc>
          <w:tcPr>
            <w:tcW w:w="1426" w:type="pct"/>
            <w:tcBorders>
              <w:tl2br w:val="nil"/>
              <w:tr2bl w:val="nil"/>
            </w:tcBorders>
            <w:noWrap/>
            <w:vAlign w:val="center"/>
          </w:tcPr>
          <w:p w14:paraId="1BDD694B" w14:textId="352AED2F"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硬度</w:t>
            </w:r>
          </w:p>
        </w:tc>
        <w:tc>
          <w:tcPr>
            <w:tcW w:w="1346" w:type="pct"/>
            <w:tcBorders>
              <w:tl2br w:val="nil"/>
              <w:tr2bl w:val="nil"/>
            </w:tcBorders>
            <w:noWrap/>
            <w:vAlign w:val="center"/>
          </w:tcPr>
          <w:p w14:paraId="181D13C7" w14:textId="0B75789A" w:rsidR="000778E2" w:rsidRPr="00914E5E" w:rsidRDefault="00C86E45" w:rsidP="00A50967">
            <w:pPr>
              <w:adjustRightInd w:val="0"/>
              <w:snapToGrid w:val="0"/>
              <w:jc w:val="center"/>
              <w:textAlignment w:val="center"/>
              <w:rPr>
                <w:rFonts w:ascii="宋体" w:hAnsi="宋体" w:cs="宋体" w:hint="eastAsia"/>
                <w:color w:val="000000"/>
                <w:kern w:val="0"/>
                <w:lang w:bidi="ar"/>
              </w:rPr>
            </w:pPr>
            <w:r w:rsidRPr="00914E5E">
              <w:rPr>
                <w:rFonts w:ascii="宋体" w:hAnsi="宋体" w:cs="宋体" w:hint="eastAsia"/>
                <w:color w:val="000000"/>
                <w:kern w:val="0"/>
                <w:lang w:bidi="ar"/>
              </w:rPr>
              <w:t>GB/T 25036</w:t>
            </w:r>
            <w:r w:rsidR="00C2096C" w:rsidRPr="00914E5E">
              <w:rPr>
                <w:rFonts w:ascii="宋体" w:hAnsi="宋体" w:cs="宋体" w:hint="eastAsia"/>
                <w:color w:val="000000"/>
                <w:kern w:val="0"/>
                <w:lang w:bidi="ar"/>
              </w:rPr>
              <w:t>—2021</w:t>
            </w:r>
          </w:p>
        </w:tc>
        <w:tc>
          <w:tcPr>
            <w:tcW w:w="1832" w:type="pct"/>
            <w:tcBorders>
              <w:tl2br w:val="nil"/>
              <w:tr2bl w:val="nil"/>
            </w:tcBorders>
            <w:noWrap/>
            <w:vAlign w:val="center"/>
          </w:tcPr>
          <w:p w14:paraId="6B7AC970" w14:textId="77777777" w:rsidR="00914E5E" w:rsidRPr="00914E5E" w:rsidRDefault="00914E5E" w:rsidP="00A50967">
            <w:pPr>
              <w:adjustRightInd w:val="0"/>
              <w:snapToGrid w:val="0"/>
              <w:jc w:val="center"/>
              <w:textAlignment w:val="center"/>
              <w:rPr>
                <w:rFonts w:ascii="宋体" w:hAnsi="宋体" w:cs="宋体" w:hint="eastAsia"/>
                <w:color w:val="000000"/>
                <w:kern w:val="0"/>
                <w:lang w:bidi="ar"/>
              </w:rPr>
            </w:pPr>
            <w:r w:rsidRPr="00914E5E">
              <w:rPr>
                <w:rFonts w:ascii="宋体" w:hAnsi="宋体" w:cs="宋体"/>
                <w:color w:val="000000"/>
                <w:kern w:val="0"/>
                <w:lang w:bidi="ar"/>
              </w:rPr>
              <w:t>GB/T 39693.4—2025</w:t>
            </w:r>
          </w:p>
          <w:p w14:paraId="2E8C6F3E" w14:textId="625D78E0" w:rsidR="00C86E45" w:rsidRPr="00914E5E" w:rsidRDefault="00C86E45" w:rsidP="00A50967">
            <w:pPr>
              <w:adjustRightInd w:val="0"/>
              <w:snapToGrid w:val="0"/>
              <w:jc w:val="center"/>
              <w:textAlignment w:val="center"/>
              <w:rPr>
                <w:rFonts w:ascii="宋体" w:hAnsi="宋体" w:cs="宋体" w:hint="eastAsia"/>
                <w:color w:val="000000"/>
                <w:kern w:val="0"/>
                <w:lang w:bidi="ar"/>
              </w:rPr>
            </w:pPr>
            <w:r w:rsidRPr="00914E5E">
              <w:rPr>
                <w:rFonts w:ascii="宋体" w:hAnsi="宋体" w:cs="宋体" w:hint="eastAsia"/>
                <w:color w:val="000000"/>
                <w:kern w:val="0"/>
                <w:lang w:bidi="ar"/>
              </w:rPr>
              <w:t>HG/T 2489</w:t>
            </w:r>
            <w:r w:rsidR="00C2096C" w:rsidRPr="00914E5E">
              <w:rPr>
                <w:rFonts w:ascii="宋体" w:hAnsi="宋体" w:cs="宋体" w:hint="eastAsia"/>
                <w:color w:val="000000"/>
                <w:kern w:val="0"/>
                <w:lang w:bidi="ar"/>
              </w:rPr>
              <w:t>—2007</w:t>
            </w:r>
          </w:p>
        </w:tc>
      </w:tr>
      <w:tr w:rsidR="000778E2" w14:paraId="3961C6D7" w14:textId="77777777" w:rsidTr="00A50967">
        <w:trPr>
          <w:trHeight w:val="340"/>
        </w:trPr>
        <w:tc>
          <w:tcPr>
            <w:tcW w:w="396" w:type="pct"/>
            <w:tcBorders>
              <w:tl2br w:val="nil"/>
              <w:tr2bl w:val="nil"/>
            </w:tcBorders>
            <w:noWrap/>
            <w:vAlign w:val="center"/>
          </w:tcPr>
          <w:p w14:paraId="2D9A2D87" w14:textId="385156AA"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19</w:t>
            </w:r>
          </w:p>
        </w:tc>
        <w:tc>
          <w:tcPr>
            <w:tcW w:w="1426" w:type="pct"/>
            <w:tcBorders>
              <w:tl2br w:val="nil"/>
              <w:tr2bl w:val="nil"/>
            </w:tcBorders>
            <w:noWrap/>
            <w:vAlign w:val="center"/>
          </w:tcPr>
          <w:p w14:paraId="0ED15E4D" w14:textId="26701D07"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防滑性能</w:t>
            </w:r>
          </w:p>
        </w:tc>
        <w:tc>
          <w:tcPr>
            <w:tcW w:w="1346" w:type="pct"/>
            <w:tcBorders>
              <w:tl2br w:val="nil"/>
              <w:tr2bl w:val="nil"/>
            </w:tcBorders>
            <w:noWrap/>
            <w:vAlign w:val="center"/>
          </w:tcPr>
          <w:p w14:paraId="111B63AD" w14:textId="4CF74D61" w:rsidR="000778E2"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25036</w:t>
            </w:r>
            <w:r w:rsidR="00C2096C">
              <w:rPr>
                <w:rFonts w:ascii="宋体" w:hAnsi="宋体" w:cs="宋体" w:hint="eastAsia"/>
                <w:color w:val="000000"/>
                <w:kern w:val="0"/>
                <w:lang w:bidi="ar"/>
              </w:rPr>
              <w:t>—2021</w:t>
            </w:r>
          </w:p>
        </w:tc>
        <w:tc>
          <w:tcPr>
            <w:tcW w:w="1832" w:type="pct"/>
            <w:tcBorders>
              <w:tl2br w:val="nil"/>
              <w:tr2bl w:val="nil"/>
            </w:tcBorders>
            <w:noWrap/>
            <w:vAlign w:val="center"/>
          </w:tcPr>
          <w:p w14:paraId="62CBA40F" w14:textId="7F94D338" w:rsidR="000778E2" w:rsidRDefault="00C86E45"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HG/T 3780—2005 8.2.1</w:t>
            </w:r>
          </w:p>
        </w:tc>
      </w:tr>
      <w:tr w:rsidR="000778E2" w14:paraId="5F522351" w14:textId="77777777" w:rsidTr="00A50967">
        <w:trPr>
          <w:trHeight w:val="340"/>
        </w:trPr>
        <w:tc>
          <w:tcPr>
            <w:tcW w:w="396" w:type="pct"/>
            <w:tcBorders>
              <w:tl2br w:val="nil"/>
              <w:tr2bl w:val="nil"/>
            </w:tcBorders>
            <w:noWrap/>
            <w:vAlign w:val="center"/>
          </w:tcPr>
          <w:p w14:paraId="18D12D6D" w14:textId="140D6B2A"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20</w:t>
            </w:r>
          </w:p>
        </w:tc>
        <w:tc>
          <w:tcPr>
            <w:tcW w:w="1426" w:type="pct"/>
            <w:tcBorders>
              <w:tl2br w:val="nil"/>
              <w:tr2bl w:val="nil"/>
            </w:tcBorders>
            <w:noWrap/>
            <w:vAlign w:val="center"/>
          </w:tcPr>
          <w:p w14:paraId="2BC87BB3" w14:textId="0F31FBC0"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粘合强度</w:t>
            </w:r>
          </w:p>
        </w:tc>
        <w:tc>
          <w:tcPr>
            <w:tcW w:w="1346" w:type="pct"/>
            <w:tcBorders>
              <w:tl2br w:val="nil"/>
              <w:tr2bl w:val="nil"/>
            </w:tcBorders>
            <w:noWrap/>
            <w:vAlign w:val="center"/>
          </w:tcPr>
          <w:p w14:paraId="453E5858" w14:textId="0CA72251" w:rsidR="000778E2" w:rsidRDefault="00075ADD"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25036</w:t>
            </w:r>
            <w:r w:rsidR="00C2096C">
              <w:rPr>
                <w:rFonts w:ascii="宋体" w:hAnsi="宋体" w:cs="宋体" w:hint="eastAsia"/>
                <w:color w:val="000000"/>
                <w:kern w:val="0"/>
                <w:lang w:bidi="ar"/>
              </w:rPr>
              <w:t>—2021</w:t>
            </w:r>
          </w:p>
        </w:tc>
        <w:tc>
          <w:tcPr>
            <w:tcW w:w="1832" w:type="pct"/>
            <w:tcBorders>
              <w:tl2br w:val="nil"/>
              <w:tr2bl w:val="nil"/>
            </w:tcBorders>
            <w:noWrap/>
            <w:vAlign w:val="center"/>
          </w:tcPr>
          <w:p w14:paraId="03D00B67" w14:textId="36FC9335" w:rsidR="000778E2" w:rsidRDefault="00075ADD"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HG/T 4805</w:t>
            </w:r>
            <w:r w:rsidR="00C2096C">
              <w:rPr>
                <w:rFonts w:ascii="宋体" w:hAnsi="宋体" w:cs="宋体" w:hint="eastAsia"/>
                <w:color w:val="000000"/>
                <w:kern w:val="0"/>
                <w:lang w:bidi="ar"/>
              </w:rPr>
              <w:t>—2015</w:t>
            </w:r>
          </w:p>
        </w:tc>
      </w:tr>
      <w:tr w:rsidR="000778E2" w14:paraId="0D3BA427" w14:textId="77777777" w:rsidTr="00A50967">
        <w:trPr>
          <w:trHeight w:val="340"/>
        </w:trPr>
        <w:tc>
          <w:tcPr>
            <w:tcW w:w="396" w:type="pct"/>
            <w:tcBorders>
              <w:tl2br w:val="nil"/>
              <w:tr2bl w:val="nil"/>
            </w:tcBorders>
            <w:noWrap/>
            <w:vAlign w:val="center"/>
          </w:tcPr>
          <w:p w14:paraId="41CDD8D6" w14:textId="4219BB21"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21</w:t>
            </w:r>
          </w:p>
        </w:tc>
        <w:tc>
          <w:tcPr>
            <w:tcW w:w="1426" w:type="pct"/>
            <w:tcBorders>
              <w:tl2br w:val="nil"/>
              <w:tr2bl w:val="nil"/>
            </w:tcBorders>
            <w:noWrap/>
            <w:vAlign w:val="center"/>
          </w:tcPr>
          <w:p w14:paraId="11045D24" w14:textId="71544E49"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耐摩擦色牢度</w:t>
            </w:r>
          </w:p>
        </w:tc>
        <w:tc>
          <w:tcPr>
            <w:tcW w:w="1346" w:type="pct"/>
            <w:tcBorders>
              <w:tl2br w:val="nil"/>
              <w:tr2bl w:val="nil"/>
            </w:tcBorders>
            <w:noWrap/>
            <w:vAlign w:val="center"/>
          </w:tcPr>
          <w:p w14:paraId="6F75E7EC" w14:textId="799CC0D4" w:rsidR="000778E2" w:rsidRDefault="00075ADD"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25036</w:t>
            </w:r>
            <w:r w:rsidR="00C2096C">
              <w:rPr>
                <w:rFonts w:ascii="宋体" w:hAnsi="宋体" w:cs="宋体" w:hint="eastAsia"/>
                <w:color w:val="000000"/>
                <w:kern w:val="0"/>
                <w:lang w:bidi="ar"/>
              </w:rPr>
              <w:t>—2021</w:t>
            </w:r>
          </w:p>
        </w:tc>
        <w:tc>
          <w:tcPr>
            <w:tcW w:w="1832" w:type="pct"/>
            <w:tcBorders>
              <w:tl2br w:val="nil"/>
              <w:tr2bl w:val="nil"/>
            </w:tcBorders>
            <w:noWrap/>
            <w:vAlign w:val="center"/>
          </w:tcPr>
          <w:p w14:paraId="194F2B45" w14:textId="22EEAC7F" w:rsidR="00C2096C" w:rsidRDefault="00075ADD"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QB/T 2882—2007 方法A</w:t>
            </w:r>
          </w:p>
        </w:tc>
      </w:tr>
      <w:tr w:rsidR="000778E2" w14:paraId="1F2243EA" w14:textId="77777777" w:rsidTr="00A50967">
        <w:trPr>
          <w:trHeight w:val="340"/>
        </w:trPr>
        <w:tc>
          <w:tcPr>
            <w:tcW w:w="396" w:type="pct"/>
            <w:tcBorders>
              <w:tl2br w:val="nil"/>
              <w:tr2bl w:val="nil"/>
            </w:tcBorders>
            <w:noWrap/>
            <w:vAlign w:val="center"/>
          </w:tcPr>
          <w:p w14:paraId="2B86C8C2" w14:textId="7C92A502" w:rsidR="000778E2" w:rsidRDefault="000778E2"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22</w:t>
            </w:r>
          </w:p>
        </w:tc>
        <w:tc>
          <w:tcPr>
            <w:tcW w:w="1426" w:type="pct"/>
            <w:tcBorders>
              <w:tl2br w:val="nil"/>
              <w:tr2bl w:val="nil"/>
            </w:tcBorders>
            <w:noWrap/>
            <w:vAlign w:val="center"/>
          </w:tcPr>
          <w:p w14:paraId="6CD0925D" w14:textId="01DAA6B4" w:rsidR="000778E2" w:rsidRPr="000778E2" w:rsidRDefault="000778E2" w:rsidP="00A50967">
            <w:pPr>
              <w:adjustRightInd w:val="0"/>
              <w:snapToGrid w:val="0"/>
              <w:jc w:val="center"/>
              <w:textAlignment w:val="center"/>
              <w:rPr>
                <w:rFonts w:ascii="宋体" w:hAnsi="宋体" w:cs="宋体" w:hint="eastAsia"/>
                <w:color w:val="000000"/>
                <w:kern w:val="0"/>
                <w:lang w:bidi="ar"/>
              </w:rPr>
            </w:pPr>
            <w:r w:rsidRPr="000778E2">
              <w:rPr>
                <w:rFonts w:ascii="宋体" w:hAnsi="宋体" w:cs="宋体"/>
                <w:color w:val="000000"/>
                <w:kern w:val="0"/>
                <w:lang w:bidi="ar"/>
              </w:rPr>
              <w:t>标志</w:t>
            </w:r>
          </w:p>
        </w:tc>
        <w:tc>
          <w:tcPr>
            <w:tcW w:w="1346" w:type="pct"/>
            <w:tcBorders>
              <w:tl2br w:val="nil"/>
              <w:tr2bl w:val="nil"/>
            </w:tcBorders>
            <w:noWrap/>
            <w:vAlign w:val="center"/>
          </w:tcPr>
          <w:p w14:paraId="188BFC76" w14:textId="1B072698" w:rsidR="000778E2" w:rsidRDefault="00075ADD"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GB/T 25036</w:t>
            </w:r>
            <w:r w:rsidR="00C2096C">
              <w:rPr>
                <w:rFonts w:ascii="宋体" w:hAnsi="宋体" w:cs="宋体" w:hint="eastAsia"/>
                <w:color w:val="000000"/>
                <w:kern w:val="0"/>
                <w:lang w:bidi="ar"/>
              </w:rPr>
              <w:t>—2021</w:t>
            </w:r>
          </w:p>
        </w:tc>
        <w:tc>
          <w:tcPr>
            <w:tcW w:w="1832" w:type="pct"/>
            <w:tcBorders>
              <w:tl2br w:val="nil"/>
              <w:tr2bl w:val="nil"/>
            </w:tcBorders>
            <w:noWrap/>
            <w:vAlign w:val="center"/>
          </w:tcPr>
          <w:p w14:paraId="4D610C50" w14:textId="149E8A75" w:rsidR="000778E2" w:rsidRDefault="00075ADD" w:rsidP="00A50967">
            <w:pPr>
              <w:adjustRightInd w:val="0"/>
              <w:snapToGrid w:val="0"/>
              <w:jc w:val="center"/>
              <w:textAlignment w:val="center"/>
              <w:rPr>
                <w:rFonts w:ascii="宋体" w:hAnsi="宋体" w:cs="宋体" w:hint="eastAsia"/>
                <w:color w:val="000000"/>
                <w:kern w:val="0"/>
                <w:lang w:bidi="ar"/>
              </w:rPr>
            </w:pPr>
            <w:r>
              <w:rPr>
                <w:rFonts w:ascii="宋体" w:hAnsi="宋体" w:cs="宋体" w:hint="eastAsia"/>
                <w:color w:val="000000"/>
                <w:kern w:val="0"/>
                <w:lang w:bidi="ar"/>
              </w:rPr>
              <w:t>HG/T 2403</w:t>
            </w:r>
            <w:r w:rsidR="00C2096C">
              <w:rPr>
                <w:rFonts w:ascii="宋体" w:hAnsi="宋体" w:cs="宋体" w:hint="eastAsia"/>
                <w:color w:val="000000"/>
                <w:kern w:val="0"/>
                <w:lang w:bidi="ar"/>
              </w:rPr>
              <w:t>—2018</w:t>
            </w:r>
          </w:p>
        </w:tc>
      </w:tr>
    </w:tbl>
    <w:p w14:paraId="50A54F38" w14:textId="77777777" w:rsidR="00A40F77" w:rsidRDefault="00CB63B0">
      <w:pPr>
        <w:snapToGrid w:val="0"/>
        <w:spacing w:line="440" w:lineRule="exact"/>
        <w:ind w:firstLineChars="200" w:firstLine="420"/>
        <w:rPr>
          <w:rFonts w:cs="Times New Roman"/>
          <w:color w:val="000000"/>
        </w:rPr>
      </w:pPr>
      <w:r>
        <w:rPr>
          <w:rFonts w:cs="Times New Roman"/>
          <w:color w:val="000000"/>
        </w:rPr>
        <w:t>执行企业标准、团体标准、地方标准的产品，检验项目参照上述内容执行。</w:t>
      </w:r>
    </w:p>
    <w:p w14:paraId="1B232392" w14:textId="77777777" w:rsidR="00A40F77" w:rsidRDefault="00CB63B0">
      <w:pPr>
        <w:snapToGrid w:val="0"/>
        <w:spacing w:line="440" w:lineRule="exact"/>
        <w:ind w:firstLineChars="200" w:firstLine="420"/>
        <w:rPr>
          <w:rFonts w:cs="Times New Roman"/>
          <w:color w:val="000000"/>
        </w:rPr>
      </w:pPr>
      <w:r>
        <w:rPr>
          <w:rFonts w:cs="Times New Roman"/>
          <w:color w:val="000000"/>
        </w:rPr>
        <w:t>凡是注日期的文件，其随后所有的修改单（不包括勘误的内容）或修订版不适用于本细则。凡是不注日期的文件，其最新版本适用于本细则。</w:t>
      </w:r>
    </w:p>
    <w:p w14:paraId="0FDB4FA7" w14:textId="77777777" w:rsidR="00A40F77" w:rsidRDefault="00A40F77">
      <w:pPr>
        <w:snapToGrid w:val="0"/>
        <w:spacing w:line="440" w:lineRule="exact"/>
        <w:ind w:firstLineChars="171" w:firstLine="359"/>
        <w:rPr>
          <w:rFonts w:cs="Times New Roman"/>
          <w:color w:val="000000"/>
        </w:rPr>
      </w:pPr>
    </w:p>
    <w:p w14:paraId="4B7FF486" w14:textId="77777777" w:rsidR="00A40F77" w:rsidRDefault="00CB63B0">
      <w:pPr>
        <w:spacing w:line="440" w:lineRule="exact"/>
        <w:rPr>
          <w:rFonts w:eastAsia="黑体" w:cs="Times New Roman"/>
          <w:color w:val="000000"/>
        </w:rPr>
      </w:pPr>
      <w:r>
        <w:rPr>
          <w:rFonts w:eastAsia="黑体" w:cs="Times New Roman"/>
          <w:color w:val="000000"/>
        </w:rPr>
        <w:t xml:space="preserve">3 </w:t>
      </w:r>
      <w:r>
        <w:rPr>
          <w:rFonts w:eastAsia="黑体" w:cs="Times New Roman"/>
          <w:color w:val="000000"/>
        </w:rPr>
        <w:t>判定规则</w:t>
      </w:r>
    </w:p>
    <w:p w14:paraId="04BC8FF4" w14:textId="77777777" w:rsidR="00A40F77" w:rsidRDefault="00CB63B0">
      <w:pPr>
        <w:snapToGrid w:val="0"/>
        <w:spacing w:line="440" w:lineRule="exact"/>
        <w:rPr>
          <w:rFonts w:cs="Times New Roman"/>
          <w:color w:val="000000"/>
        </w:rPr>
      </w:pPr>
      <w:r>
        <w:rPr>
          <w:rFonts w:cs="Times New Roman"/>
          <w:color w:val="000000"/>
        </w:rPr>
        <w:t>3.1</w:t>
      </w:r>
      <w:r>
        <w:rPr>
          <w:rFonts w:cs="Times New Roman"/>
          <w:color w:val="000000"/>
        </w:rPr>
        <w:t>依据标准</w:t>
      </w:r>
    </w:p>
    <w:p w14:paraId="1134DE74" w14:textId="77777777" w:rsidR="00A40F77" w:rsidRDefault="00CB63B0">
      <w:pPr>
        <w:adjustRightInd w:val="0"/>
        <w:snapToGrid w:val="0"/>
        <w:spacing w:line="440" w:lineRule="exact"/>
        <w:ind w:firstLineChars="200" w:firstLine="420"/>
        <w:rPr>
          <w:rFonts w:cs="Times New Roman"/>
          <w:color w:val="000000"/>
        </w:rPr>
      </w:pPr>
      <w:r>
        <w:rPr>
          <w:rFonts w:cs="Times New Roman"/>
        </w:rPr>
        <w:t>GB 30585</w:t>
      </w:r>
      <w:r>
        <w:t>—</w:t>
      </w:r>
      <w:r>
        <w:rPr>
          <w:rFonts w:cs="Times New Roman"/>
        </w:rPr>
        <w:t>20</w:t>
      </w:r>
      <w:r>
        <w:rPr>
          <w:rFonts w:cs="Times New Roman" w:hint="eastAsia"/>
        </w:rPr>
        <w:t>2</w:t>
      </w:r>
      <w:r>
        <w:rPr>
          <w:rFonts w:cs="Times New Roman"/>
        </w:rPr>
        <w:t xml:space="preserve">4 </w:t>
      </w:r>
      <w:r>
        <w:rPr>
          <w:rFonts w:cs="Times New Roman"/>
        </w:rPr>
        <w:t>童鞋安全技术规范</w:t>
      </w:r>
    </w:p>
    <w:p w14:paraId="5E771C8C" w14:textId="7E1E986D" w:rsidR="00075ADD" w:rsidRDefault="00075ADD" w:rsidP="00075ADD">
      <w:pPr>
        <w:snapToGrid w:val="0"/>
        <w:spacing w:line="440" w:lineRule="exact"/>
        <w:ind w:firstLineChars="200" w:firstLine="420"/>
        <w:rPr>
          <w:rFonts w:cs="Times New Roman"/>
          <w:color w:val="000000"/>
        </w:rPr>
      </w:pPr>
      <w:r>
        <w:rPr>
          <w:rFonts w:cs="Times New Roman" w:hint="eastAsia"/>
          <w:color w:val="000000"/>
        </w:rPr>
        <w:t>GB/T 25036</w:t>
      </w:r>
      <w:r>
        <w:rPr>
          <w:rFonts w:cs="Times New Roman" w:hint="eastAsia"/>
          <w:color w:val="000000"/>
        </w:rPr>
        <w:t>—</w:t>
      </w:r>
      <w:r>
        <w:rPr>
          <w:rFonts w:cs="Times New Roman" w:hint="eastAsia"/>
          <w:color w:val="000000"/>
        </w:rPr>
        <w:t>2021</w:t>
      </w:r>
      <w:r>
        <w:rPr>
          <w:rFonts w:cs="Times New Roman" w:hint="eastAsia"/>
          <w:color w:val="000000"/>
        </w:rPr>
        <w:t>布面童胶鞋</w:t>
      </w:r>
    </w:p>
    <w:p w14:paraId="6373C541" w14:textId="3A3FF9F6" w:rsidR="00A40F77" w:rsidRDefault="00CB63B0">
      <w:pPr>
        <w:snapToGrid w:val="0"/>
        <w:spacing w:line="440" w:lineRule="exact"/>
        <w:ind w:firstLineChars="200" w:firstLine="420"/>
        <w:rPr>
          <w:rFonts w:cs="Times New Roman"/>
          <w:color w:val="000000"/>
        </w:rPr>
      </w:pPr>
      <w:r>
        <w:rPr>
          <w:rFonts w:cs="Times New Roman" w:hint="eastAsia"/>
          <w:color w:val="000000"/>
        </w:rPr>
        <w:t>QB/T 2880</w:t>
      </w:r>
      <w:r w:rsidR="00075ADD">
        <w:rPr>
          <w:rFonts w:cs="Times New Roman" w:hint="eastAsia"/>
          <w:color w:val="000000"/>
        </w:rPr>
        <w:t>—</w:t>
      </w:r>
      <w:r w:rsidR="00075ADD">
        <w:rPr>
          <w:rFonts w:cs="Times New Roman" w:hint="eastAsia"/>
          <w:color w:val="000000"/>
        </w:rPr>
        <w:t>2024</w:t>
      </w:r>
      <w:r>
        <w:rPr>
          <w:rFonts w:cs="Times New Roman" w:hint="eastAsia"/>
          <w:color w:val="000000"/>
        </w:rPr>
        <w:t>儿童皮鞋</w:t>
      </w:r>
    </w:p>
    <w:p w14:paraId="6B633497" w14:textId="5DCAEDD3" w:rsidR="00A40F77" w:rsidRDefault="00CB63B0">
      <w:pPr>
        <w:snapToGrid w:val="0"/>
        <w:spacing w:line="440" w:lineRule="exact"/>
        <w:ind w:firstLineChars="200" w:firstLine="420"/>
        <w:rPr>
          <w:rFonts w:cs="Times New Roman"/>
          <w:color w:val="000000"/>
        </w:rPr>
      </w:pPr>
      <w:r>
        <w:rPr>
          <w:rFonts w:cs="Times New Roman" w:hint="eastAsia"/>
          <w:color w:val="000000"/>
        </w:rPr>
        <w:t>QB/T 4329</w:t>
      </w:r>
      <w:r w:rsidR="00075ADD">
        <w:rPr>
          <w:rFonts w:cs="Times New Roman" w:hint="eastAsia"/>
          <w:color w:val="000000"/>
        </w:rPr>
        <w:t>—</w:t>
      </w:r>
      <w:r w:rsidR="00075ADD">
        <w:rPr>
          <w:rFonts w:cs="Times New Roman" w:hint="eastAsia"/>
          <w:color w:val="000000"/>
        </w:rPr>
        <w:t>2012</w:t>
      </w:r>
      <w:r>
        <w:rPr>
          <w:rFonts w:cs="Times New Roman" w:hint="eastAsia"/>
          <w:color w:val="000000"/>
        </w:rPr>
        <w:t>布鞋</w:t>
      </w:r>
    </w:p>
    <w:p w14:paraId="57E566DC" w14:textId="7D6B5BEC" w:rsidR="00A40F77" w:rsidRDefault="00CB63B0">
      <w:pPr>
        <w:snapToGrid w:val="0"/>
        <w:spacing w:line="440" w:lineRule="exact"/>
        <w:ind w:firstLineChars="200" w:firstLine="420"/>
        <w:rPr>
          <w:rFonts w:cs="Times New Roman"/>
          <w:color w:val="000000"/>
        </w:rPr>
      </w:pPr>
      <w:r>
        <w:rPr>
          <w:rFonts w:cs="Times New Roman" w:hint="eastAsia"/>
          <w:color w:val="000000"/>
        </w:rPr>
        <w:t>QB/T 4331</w:t>
      </w:r>
      <w:r w:rsidR="00075ADD">
        <w:rPr>
          <w:rFonts w:cs="Times New Roman" w:hint="eastAsia"/>
          <w:color w:val="000000"/>
        </w:rPr>
        <w:t>—</w:t>
      </w:r>
      <w:r w:rsidR="00075ADD">
        <w:rPr>
          <w:rFonts w:cs="Times New Roman" w:hint="eastAsia"/>
          <w:color w:val="000000"/>
        </w:rPr>
        <w:t>2021</w:t>
      </w:r>
      <w:r>
        <w:rPr>
          <w:rFonts w:cs="Times New Roman" w:hint="eastAsia"/>
          <w:color w:val="000000"/>
        </w:rPr>
        <w:t>儿童旅游鞋</w:t>
      </w:r>
    </w:p>
    <w:p w14:paraId="7756EF31" w14:textId="420E78C1" w:rsidR="00A40F77" w:rsidRDefault="00CB63B0">
      <w:pPr>
        <w:snapToGrid w:val="0"/>
        <w:spacing w:line="440" w:lineRule="exact"/>
        <w:ind w:firstLineChars="200" w:firstLine="420"/>
        <w:rPr>
          <w:rFonts w:cs="Times New Roman"/>
          <w:color w:val="000000"/>
        </w:rPr>
      </w:pPr>
      <w:r>
        <w:rPr>
          <w:rFonts w:cs="Times New Roman" w:hint="eastAsia"/>
          <w:color w:val="000000"/>
        </w:rPr>
        <w:t>QB/T 4546</w:t>
      </w:r>
      <w:r w:rsidR="00075ADD">
        <w:rPr>
          <w:rFonts w:cs="Times New Roman" w:hint="eastAsia"/>
          <w:color w:val="000000"/>
        </w:rPr>
        <w:t>—</w:t>
      </w:r>
      <w:r w:rsidR="00075ADD">
        <w:rPr>
          <w:rFonts w:cs="Times New Roman" w:hint="eastAsia"/>
          <w:color w:val="000000"/>
        </w:rPr>
        <w:t>2021</w:t>
      </w:r>
      <w:r>
        <w:rPr>
          <w:rFonts w:cs="Times New Roman" w:hint="eastAsia"/>
          <w:color w:val="000000"/>
        </w:rPr>
        <w:t>儿童皮凉鞋</w:t>
      </w:r>
    </w:p>
    <w:p w14:paraId="7CAF72F2" w14:textId="77777777" w:rsidR="00A40F77" w:rsidRDefault="00CB63B0">
      <w:pPr>
        <w:snapToGrid w:val="0"/>
        <w:spacing w:line="440" w:lineRule="exact"/>
        <w:ind w:firstLineChars="200" w:firstLine="420"/>
        <w:rPr>
          <w:rFonts w:cs="Times New Roman"/>
          <w:color w:val="000000"/>
        </w:rPr>
      </w:pPr>
      <w:r>
        <w:rPr>
          <w:rFonts w:cs="Times New Roman"/>
          <w:color w:val="000000"/>
        </w:rPr>
        <w:t>现行有效的企业标准、团体标准、地方标准及产品明示质量要求</w:t>
      </w:r>
    </w:p>
    <w:p w14:paraId="2E461386" w14:textId="77777777" w:rsidR="00A40F77" w:rsidRDefault="00CB63B0">
      <w:pPr>
        <w:snapToGrid w:val="0"/>
        <w:spacing w:line="440" w:lineRule="exact"/>
        <w:rPr>
          <w:rFonts w:cs="Times New Roman"/>
          <w:color w:val="000000"/>
        </w:rPr>
      </w:pPr>
      <w:r>
        <w:rPr>
          <w:rFonts w:cs="Times New Roman"/>
          <w:color w:val="000000"/>
        </w:rPr>
        <w:t>3.2</w:t>
      </w:r>
      <w:r>
        <w:rPr>
          <w:rFonts w:cs="Times New Roman"/>
          <w:color w:val="000000"/>
        </w:rPr>
        <w:t>判定原则</w:t>
      </w:r>
    </w:p>
    <w:p w14:paraId="6B3DC5AD" w14:textId="77777777" w:rsidR="00A40F77" w:rsidRDefault="00CB63B0">
      <w:pPr>
        <w:snapToGrid w:val="0"/>
        <w:spacing w:line="440" w:lineRule="exact"/>
        <w:ind w:firstLineChars="200" w:firstLine="420"/>
        <w:rPr>
          <w:rFonts w:cs="Times New Roman"/>
          <w:color w:val="000000"/>
        </w:rPr>
      </w:pPr>
      <w:r>
        <w:t>经检验，检验项目全部合格，判定为被抽查产品所检项目未发现不合格；检验项目中任一项或一项以上不合格，判定为被抽查产品不合格。</w:t>
      </w:r>
      <w:r>
        <w:rPr>
          <w:rFonts w:cs="Times New Roman"/>
          <w:color w:val="000000"/>
        </w:rPr>
        <w:t>若被检产品明示的质量要求高于本细则中检验项目依据的标准要求时，应按被检产品明示的质量要求判定。</w:t>
      </w:r>
    </w:p>
    <w:p w14:paraId="6D5CC37C" w14:textId="77777777" w:rsidR="00A40F77" w:rsidRDefault="00CB63B0">
      <w:pPr>
        <w:snapToGrid w:val="0"/>
        <w:spacing w:line="440" w:lineRule="exact"/>
        <w:ind w:firstLineChars="200" w:firstLine="420"/>
        <w:rPr>
          <w:rFonts w:cs="Times New Roman"/>
          <w:color w:val="000000"/>
        </w:rPr>
      </w:pPr>
      <w:r>
        <w:rPr>
          <w:rFonts w:cs="Times New Roman"/>
          <w:color w:val="000000"/>
        </w:rPr>
        <w:t>若被检产品明示的质量要求低于本细则中检验项目依据的强制性标准要求时，应按照强制性标准要求判定。</w:t>
      </w:r>
    </w:p>
    <w:p w14:paraId="430E0883" w14:textId="77777777" w:rsidR="00A40F77" w:rsidRDefault="00CB63B0">
      <w:pPr>
        <w:snapToGrid w:val="0"/>
        <w:spacing w:line="440" w:lineRule="exact"/>
        <w:ind w:firstLineChars="200" w:firstLine="420"/>
        <w:rPr>
          <w:rFonts w:cs="Times New Roman"/>
          <w:color w:val="000000"/>
        </w:rPr>
      </w:pPr>
      <w:r>
        <w:rPr>
          <w:rFonts w:cs="Times New Roman"/>
          <w:color w:val="000000"/>
        </w:rPr>
        <w:t>若被检产品明示的质量要求低于或包含本细则中检验项目依据的推荐性标准要求时，应以被</w:t>
      </w:r>
      <w:r>
        <w:rPr>
          <w:rFonts w:cs="Times New Roman"/>
          <w:color w:val="000000"/>
        </w:rPr>
        <w:lastRenderedPageBreak/>
        <w:t>检产品明示的质量要求判定。</w:t>
      </w:r>
    </w:p>
    <w:p w14:paraId="0BF783C4" w14:textId="77777777" w:rsidR="00A40F77" w:rsidRDefault="00CB63B0">
      <w:pPr>
        <w:snapToGrid w:val="0"/>
        <w:spacing w:line="440" w:lineRule="exact"/>
        <w:ind w:firstLineChars="200" w:firstLine="420"/>
        <w:rPr>
          <w:rFonts w:cs="Times New Roman"/>
          <w:color w:val="000000"/>
        </w:rPr>
      </w:pPr>
      <w:r>
        <w:rPr>
          <w:rFonts w:cs="Times New Roman"/>
          <w:color w:val="000000"/>
        </w:rPr>
        <w:t>若被检产品明示的质量要求缺少本细则中检验项目依据的强制性标准要求时，应按照强制性标准要求判定。</w:t>
      </w:r>
    </w:p>
    <w:p w14:paraId="1D402E94" w14:textId="403B6CF0" w:rsidR="00A40F77" w:rsidRDefault="00CB63B0" w:rsidP="00075ADD">
      <w:pPr>
        <w:snapToGrid w:val="0"/>
        <w:spacing w:line="440" w:lineRule="exact"/>
        <w:ind w:firstLineChars="200" w:firstLine="420"/>
        <w:rPr>
          <w:rFonts w:cs="Times New Roman"/>
          <w:color w:val="000000"/>
        </w:rPr>
      </w:pPr>
      <w:r>
        <w:rPr>
          <w:rFonts w:cs="Times New Roman"/>
          <w:color w:val="000000"/>
        </w:rPr>
        <w:t>若被检产品明示的质量要求缺少本细则中检验项目依据的推荐性标准要求时，该项目不参与判定。</w:t>
      </w:r>
    </w:p>
    <w:sectPr w:rsidR="00A40F77">
      <w:headerReference w:type="default" r:id="rId7"/>
      <w:footerReference w:type="default" r:id="rId8"/>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B1613" w14:textId="77777777" w:rsidR="007A05EF" w:rsidRDefault="007A05EF">
      <w:r>
        <w:separator/>
      </w:r>
    </w:p>
  </w:endnote>
  <w:endnote w:type="continuationSeparator" w:id="0">
    <w:p w14:paraId="519ADF6D" w14:textId="77777777" w:rsidR="007A05EF" w:rsidRDefault="007A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script"/>
    <w:pitch w:val="default"/>
    <w:sig w:usb0="00000000" w:usb1="00000000" w:usb2="00000000" w:usb3="00000000" w:csb0="00040000" w:csb1="00000000"/>
    <w:embedRegular r:id="rId1" w:subsetted="1" w:fontKey="{76F377BB-3879-4E05-9022-27413387D910}"/>
  </w:font>
  <w:font w:name="Cambria">
    <w:panose1 w:val="02040503050406030204"/>
    <w:charset w:val="00"/>
    <w:family w:val="roman"/>
    <w:pitch w:val="variable"/>
    <w:sig w:usb0="E00006FF" w:usb1="420024FF" w:usb2="02000000" w:usb3="00000000" w:csb0="0000019F" w:csb1="00000000"/>
    <w:embedRegular r:id="rId2" w:subsetted="1" w:fontKey="{650BB76C-28F4-43C2-943E-02A1C161C1A7}"/>
  </w:font>
  <w:font w:name="黑体">
    <w:altName w:val="SimHei"/>
    <w:panose1 w:val="02010609060101010101"/>
    <w:charset w:val="86"/>
    <w:family w:val="modern"/>
    <w:pitch w:val="fixed"/>
    <w:sig w:usb0="800002BF" w:usb1="38CF7CFA" w:usb2="00000016" w:usb3="00000000" w:csb0="00040001" w:csb1="00000000"/>
    <w:embedRegular r:id="rId3" w:subsetted="1" w:fontKey="{6F63D943-32C9-45BA-A1F0-22B0E29355D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D6D9" w14:textId="77777777" w:rsidR="00A40F77" w:rsidRDefault="00CA6811">
    <w:pPr>
      <w:pStyle w:val="a7"/>
    </w:pPr>
    <w:r>
      <w:pict w14:anchorId="6934DD21">
        <v:rect id="文本框 1" o:spid="_x0000_s3073" style="position:absolute;margin-left:0;margin-top:0;width:2in;height:2in;z-index:251659264;mso-wrap-style:none;mso-position-horizontal:center;mso-position-horizontal-relative:margin;mso-width-relative:page;mso-height-relative:page" o:preferrelative="t" filled="f" stroked="f">
          <v:textbox style="mso-fit-shape-to-text:t" inset="0,0,0,0">
            <w:txbxContent>
              <w:p w14:paraId="59DDFE4E" w14:textId="77777777" w:rsidR="00A40F77" w:rsidRDefault="00CB63B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w10:wrap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F652C" w14:textId="77777777" w:rsidR="007A05EF" w:rsidRDefault="007A05EF">
      <w:r>
        <w:separator/>
      </w:r>
    </w:p>
  </w:footnote>
  <w:footnote w:type="continuationSeparator" w:id="0">
    <w:p w14:paraId="3DD59486" w14:textId="77777777" w:rsidR="007A05EF" w:rsidRDefault="007A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B6268" w14:textId="77777777" w:rsidR="00A40F77" w:rsidRDefault="00A40F77">
    <w:pPr>
      <w:pStyle w:val="a9"/>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3075"/>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mmondata" w:val="eyJoZGlkIjoiOTkwMjg2MzM2YzU0YmM3MzcyYTY5NmY3NGMzOTdhZjQifQ=="/>
  </w:docVars>
  <w:rsids>
    <w:rsidRoot w:val="00F36ED1"/>
    <w:rsid w:val="00001293"/>
    <w:rsid w:val="0000187A"/>
    <w:rsid w:val="00001C0D"/>
    <w:rsid w:val="00005C11"/>
    <w:rsid w:val="0001088B"/>
    <w:rsid w:val="000352D0"/>
    <w:rsid w:val="000415E5"/>
    <w:rsid w:val="000431DB"/>
    <w:rsid w:val="000500EF"/>
    <w:rsid w:val="000509D2"/>
    <w:rsid w:val="00054B69"/>
    <w:rsid w:val="00055413"/>
    <w:rsid w:val="00055DE5"/>
    <w:rsid w:val="00056BCB"/>
    <w:rsid w:val="00063BCF"/>
    <w:rsid w:val="0006521C"/>
    <w:rsid w:val="00075ADD"/>
    <w:rsid w:val="000778E2"/>
    <w:rsid w:val="00084B26"/>
    <w:rsid w:val="000861AF"/>
    <w:rsid w:val="000875B9"/>
    <w:rsid w:val="000B1610"/>
    <w:rsid w:val="000C00DA"/>
    <w:rsid w:val="000F2E49"/>
    <w:rsid w:val="00106DA0"/>
    <w:rsid w:val="001303BF"/>
    <w:rsid w:val="001460B3"/>
    <w:rsid w:val="001767E9"/>
    <w:rsid w:val="00194C7C"/>
    <w:rsid w:val="001A34BC"/>
    <w:rsid w:val="001C1AB6"/>
    <w:rsid w:val="001D2E4D"/>
    <w:rsid w:val="001E4A66"/>
    <w:rsid w:val="001E6EC2"/>
    <w:rsid w:val="001F1E03"/>
    <w:rsid w:val="001F1F09"/>
    <w:rsid w:val="00207DDE"/>
    <w:rsid w:val="0021566E"/>
    <w:rsid w:val="002178A8"/>
    <w:rsid w:val="00217FDE"/>
    <w:rsid w:val="00221025"/>
    <w:rsid w:val="00262F16"/>
    <w:rsid w:val="002662EE"/>
    <w:rsid w:val="00270A66"/>
    <w:rsid w:val="00270D31"/>
    <w:rsid w:val="0027124E"/>
    <w:rsid w:val="002822F5"/>
    <w:rsid w:val="00282F8A"/>
    <w:rsid w:val="00284ECC"/>
    <w:rsid w:val="00285EB1"/>
    <w:rsid w:val="002B1F57"/>
    <w:rsid w:val="002B7946"/>
    <w:rsid w:val="002C381D"/>
    <w:rsid w:val="002D0B5F"/>
    <w:rsid w:val="002D349A"/>
    <w:rsid w:val="002F4DFA"/>
    <w:rsid w:val="003037D4"/>
    <w:rsid w:val="00305277"/>
    <w:rsid w:val="00315223"/>
    <w:rsid w:val="00327FA2"/>
    <w:rsid w:val="003403F7"/>
    <w:rsid w:val="00344139"/>
    <w:rsid w:val="00351561"/>
    <w:rsid w:val="00353ADC"/>
    <w:rsid w:val="003822C9"/>
    <w:rsid w:val="003A6B0F"/>
    <w:rsid w:val="003B0AB0"/>
    <w:rsid w:val="003C482A"/>
    <w:rsid w:val="003D5B66"/>
    <w:rsid w:val="003E59A6"/>
    <w:rsid w:val="00402DB0"/>
    <w:rsid w:val="004035D4"/>
    <w:rsid w:val="0040502E"/>
    <w:rsid w:val="004142E8"/>
    <w:rsid w:val="00434965"/>
    <w:rsid w:val="00441632"/>
    <w:rsid w:val="00450B29"/>
    <w:rsid w:val="00455A8B"/>
    <w:rsid w:val="004715A4"/>
    <w:rsid w:val="004876C6"/>
    <w:rsid w:val="0049254B"/>
    <w:rsid w:val="004B2ACE"/>
    <w:rsid w:val="004C114F"/>
    <w:rsid w:val="004C12BE"/>
    <w:rsid w:val="004D1840"/>
    <w:rsid w:val="005015BC"/>
    <w:rsid w:val="00505D77"/>
    <w:rsid w:val="00510010"/>
    <w:rsid w:val="00523629"/>
    <w:rsid w:val="00537DD4"/>
    <w:rsid w:val="00541EB4"/>
    <w:rsid w:val="00541F7F"/>
    <w:rsid w:val="0054781A"/>
    <w:rsid w:val="005544B1"/>
    <w:rsid w:val="00562376"/>
    <w:rsid w:val="00570007"/>
    <w:rsid w:val="00570930"/>
    <w:rsid w:val="00576918"/>
    <w:rsid w:val="00586181"/>
    <w:rsid w:val="00586E5B"/>
    <w:rsid w:val="005A1F22"/>
    <w:rsid w:val="005B6FA8"/>
    <w:rsid w:val="005C0083"/>
    <w:rsid w:val="005D2E1D"/>
    <w:rsid w:val="005D515B"/>
    <w:rsid w:val="005F61BD"/>
    <w:rsid w:val="00604F82"/>
    <w:rsid w:val="0061064E"/>
    <w:rsid w:val="00614932"/>
    <w:rsid w:val="00614C02"/>
    <w:rsid w:val="00617E0E"/>
    <w:rsid w:val="00621FE6"/>
    <w:rsid w:val="00625878"/>
    <w:rsid w:val="00636A19"/>
    <w:rsid w:val="006426CA"/>
    <w:rsid w:val="00643DBC"/>
    <w:rsid w:val="00657DB2"/>
    <w:rsid w:val="006621CB"/>
    <w:rsid w:val="00662D57"/>
    <w:rsid w:val="00666D1C"/>
    <w:rsid w:val="006970D8"/>
    <w:rsid w:val="006A27E1"/>
    <w:rsid w:val="006A7BEC"/>
    <w:rsid w:val="006B4C3D"/>
    <w:rsid w:val="006B5821"/>
    <w:rsid w:val="006B7236"/>
    <w:rsid w:val="006C027D"/>
    <w:rsid w:val="006D6910"/>
    <w:rsid w:val="006E2F84"/>
    <w:rsid w:val="006E53B0"/>
    <w:rsid w:val="006E563C"/>
    <w:rsid w:val="007029DD"/>
    <w:rsid w:val="007108ED"/>
    <w:rsid w:val="00736684"/>
    <w:rsid w:val="007368D3"/>
    <w:rsid w:val="00746135"/>
    <w:rsid w:val="0074748B"/>
    <w:rsid w:val="00750E9F"/>
    <w:rsid w:val="00757908"/>
    <w:rsid w:val="00767B9F"/>
    <w:rsid w:val="007722CE"/>
    <w:rsid w:val="00775A8C"/>
    <w:rsid w:val="00775BA7"/>
    <w:rsid w:val="007828C4"/>
    <w:rsid w:val="007A04F9"/>
    <w:rsid w:val="007A05EF"/>
    <w:rsid w:val="007A2739"/>
    <w:rsid w:val="007B2BA7"/>
    <w:rsid w:val="007C0756"/>
    <w:rsid w:val="007C4BCD"/>
    <w:rsid w:val="007D1D55"/>
    <w:rsid w:val="007D4D38"/>
    <w:rsid w:val="007D7667"/>
    <w:rsid w:val="007E7665"/>
    <w:rsid w:val="00806A5F"/>
    <w:rsid w:val="0081168F"/>
    <w:rsid w:val="00822257"/>
    <w:rsid w:val="0082659F"/>
    <w:rsid w:val="008266F0"/>
    <w:rsid w:val="00835175"/>
    <w:rsid w:val="00835BEA"/>
    <w:rsid w:val="008663CC"/>
    <w:rsid w:val="0088200D"/>
    <w:rsid w:val="0088744F"/>
    <w:rsid w:val="00891ECA"/>
    <w:rsid w:val="008A54C0"/>
    <w:rsid w:val="008B0463"/>
    <w:rsid w:val="008B1F84"/>
    <w:rsid w:val="008B620F"/>
    <w:rsid w:val="008C2CE8"/>
    <w:rsid w:val="008D367F"/>
    <w:rsid w:val="008D6208"/>
    <w:rsid w:val="008D7B6E"/>
    <w:rsid w:val="0090035B"/>
    <w:rsid w:val="009066F4"/>
    <w:rsid w:val="00912972"/>
    <w:rsid w:val="00914E5E"/>
    <w:rsid w:val="00933BAA"/>
    <w:rsid w:val="009531E2"/>
    <w:rsid w:val="00976129"/>
    <w:rsid w:val="009811AD"/>
    <w:rsid w:val="009A1DC9"/>
    <w:rsid w:val="009A7250"/>
    <w:rsid w:val="009B5451"/>
    <w:rsid w:val="009C32E3"/>
    <w:rsid w:val="009C3B14"/>
    <w:rsid w:val="009D1A6F"/>
    <w:rsid w:val="009E097A"/>
    <w:rsid w:val="009E11F2"/>
    <w:rsid w:val="009F0815"/>
    <w:rsid w:val="009F3A92"/>
    <w:rsid w:val="00A0341D"/>
    <w:rsid w:val="00A06647"/>
    <w:rsid w:val="00A07729"/>
    <w:rsid w:val="00A13BAA"/>
    <w:rsid w:val="00A1485D"/>
    <w:rsid w:val="00A20FF5"/>
    <w:rsid w:val="00A21EB1"/>
    <w:rsid w:val="00A3136A"/>
    <w:rsid w:val="00A34143"/>
    <w:rsid w:val="00A37337"/>
    <w:rsid w:val="00A37F21"/>
    <w:rsid w:val="00A40F77"/>
    <w:rsid w:val="00A50967"/>
    <w:rsid w:val="00A52AB1"/>
    <w:rsid w:val="00A628FD"/>
    <w:rsid w:val="00A732C2"/>
    <w:rsid w:val="00A7575B"/>
    <w:rsid w:val="00A84F55"/>
    <w:rsid w:val="00A85A25"/>
    <w:rsid w:val="00A96519"/>
    <w:rsid w:val="00A96526"/>
    <w:rsid w:val="00AB41BA"/>
    <w:rsid w:val="00AC04A1"/>
    <w:rsid w:val="00AC11BF"/>
    <w:rsid w:val="00AD5808"/>
    <w:rsid w:val="00AF6ECE"/>
    <w:rsid w:val="00B17BE6"/>
    <w:rsid w:val="00B21A99"/>
    <w:rsid w:val="00B21F71"/>
    <w:rsid w:val="00B36376"/>
    <w:rsid w:val="00B43647"/>
    <w:rsid w:val="00B43AF2"/>
    <w:rsid w:val="00B52059"/>
    <w:rsid w:val="00B53C0A"/>
    <w:rsid w:val="00B5548D"/>
    <w:rsid w:val="00B60ECD"/>
    <w:rsid w:val="00B77EF6"/>
    <w:rsid w:val="00B84881"/>
    <w:rsid w:val="00B86B81"/>
    <w:rsid w:val="00B908E4"/>
    <w:rsid w:val="00B92D5A"/>
    <w:rsid w:val="00B94A05"/>
    <w:rsid w:val="00BA7BD2"/>
    <w:rsid w:val="00BC6008"/>
    <w:rsid w:val="00BD12EB"/>
    <w:rsid w:val="00BD2F76"/>
    <w:rsid w:val="00BF0D9A"/>
    <w:rsid w:val="00BF5AA6"/>
    <w:rsid w:val="00BF7229"/>
    <w:rsid w:val="00C00D0A"/>
    <w:rsid w:val="00C040C5"/>
    <w:rsid w:val="00C048BB"/>
    <w:rsid w:val="00C1724F"/>
    <w:rsid w:val="00C2096C"/>
    <w:rsid w:val="00C323DF"/>
    <w:rsid w:val="00C47220"/>
    <w:rsid w:val="00C54FB9"/>
    <w:rsid w:val="00C55693"/>
    <w:rsid w:val="00C627E8"/>
    <w:rsid w:val="00C86E45"/>
    <w:rsid w:val="00CA1927"/>
    <w:rsid w:val="00CA6811"/>
    <w:rsid w:val="00CA7B15"/>
    <w:rsid w:val="00CB1490"/>
    <w:rsid w:val="00CB28F5"/>
    <w:rsid w:val="00CB5610"/>
    <w:rsid w:val="00CB63B0"/>
    <w:rsid w:val="00CB683C"/>
    <w:rsid w:val="00CD0FB0"/>
    <w:rsid w:val="00CE0CCD"/>
    <w:rsid w:val="00CE1B26"/>
    <w:rsid w:val="00D10AC4"/>
    <w:rsid w:val="00D2092A"/>
    <w:rsid w:val="00D25227"/>
    <w:rsid w:val="00D322FC"/>
    <w:rsid w:val="00D411AB"/>
    <w:rsid w:val="00D4510D"/>
    <w:rsid w:val="00D502CE"/>
    <w:rsid w:val="00D606F3"/>
    <w:rsid w:val="00D61810"/>
    <w:rsid w:val="00D67F84"/>
    <w:rsid w:val="00D8102C"/>
    <w:rsid w:val="00D85C60"/>
    <w:rsid w:val="00D90125"/>
    <w:rsid w:val="00D94444"/>
    <w:rsid w:val="00D96410"/>
    <w:rsid w:val="00D979BC"/>
    <w:rsid w:val="00DA3690"/>
    <w:rsid w:val="00DB1DC1"/>
    <w:rsid w:val="00DC32F2"/>
    <w:rsid w:val="00DD1987"/>
    <w:rsid w:val="00DE645A"/>
    <w:rsid w:val="00DF15B6"/>
    <w:rsid w:val="00DF6187"/>
    <w:rsid w:val="00E02F83"/>
    <w:rsid w:val="00E167EC"/>
    <w:rsid w:val="00E32230"/>
    <w:rsid w:val="00E3588E"/>
    <w:rsid w:val="00E35D69"/>
    <w:rsid w:val="00E52759"/>
    <w:rsid w:val="00E53040"/>
    <w:rsid w:val="00E919D6"/>
    <w:rsid w:val="00E94A14"/>
    <w:rsid w:val="00EA2C53"/>
    <w:rsid w:val="00EB2602"/>
    <w:rsid w:val="00EC3375"/>
    <w:rsid w:val="00EC3954"/>
    <w:rsid w:val="00EE28FA"/>
    <w:rsid w:val="00EE5108"/>
    <w:rsid w:val="00EE6176"/>
    <w:rsid w:val="00EF2A4C"/>
    <w:rsid w:val="00EF5DC8"/>
    <w:rsid w:val="00F10E50"/>
    <w:rsid w:val="00F1416A"/>
    <w:rsid w:val="00F2063B"/>
    <w:rsid w:val="00F209F0"/>
    <w:rsid w:val="00F21366"/>
    <w:rsid w:val="00F36ED1"/>
    <w:rsid w:val="00F37E59"/>
    <w:rsid w:val="00F42DA6"/>
    <w:rsid w:val="00F77748"/>
    <w:rsid w:val="00FA3698"/>
    <w:rsid w:val="00FA59BD"/>
    <w:rsid w:val="00FC4DC2"/>
    <w:rsid w:val="00FE4C29"/>
    <w:rsid w:val="00FF3824"/>
    <w:rsid w:val="01A659F0"/>
    <w:rsid w:val="01FB29D4"/>
    <w:rsid w:val="07E51502"/>
    <w:rsid w:val="0AB95C94"/>
    <w:rsid w:val="0C2E430C"/>
    <w:rsid w:val="0CB96A02"/>
    <w:rsid w:val="114F50C5"/>
    <w:rsid w:val="116A4F48"/>
    <w:rsid w:val="1240481F"/>
    <w:rsid w:val="15EB7304"/>
    <w:rsid w:val="16663914"/>
    <w:rsid w:val="18982A7A"/>
    <w:rsid w:val="1C486E9E"/>
    <w:rsid w:val="22DD7FCD"/>
    <w:rsid w:val="23273029"/>
    <w:rsid w:val="23D0178C"/>
    <w:rsid w:val="257518C0"/>
    <w:rsid w:val="25983213"/>
    <w:rsid w:val="263A42CC"/>
    <w:rsid w:val="290B6214"/>
    <w:rsid w:val="2AD92814"/>
    <w:rsid w:val="2E2911CA"/>
    <w:rsid w:val="2EAD1754"/>
    <w:rsid w:val="33147223"/>
    <w:rsid w:val="379E16D5"/>
    <w:rsid w:val="37C751CD"/>
    <w:rsid w:val="37E44C00"/>
    <w:rsid w:val="389E33A0"/>
    <w:rsid w:val="38EB2AAF"/>
    <w:rsid w:val="393C4E1B"/>
    <w:rsid w:val="39DF4E3C"/>
    <w:rsid w:val="3C702497"/>
    <w:rsid w:val="40FE3750"/>
    <w:rsid w:val="432F110A"/>
    <w:rsid w:val="47A0336A"/>
    <w:rsid w:val="4984639D"/>
    <w:rsid w:val="4AC45777"/>
    <w:rsid w:val="4D515B76"/>
    <w:rsid w:val="4DFE58AF"/>
    <w:rsid w:val="504D144E"/>
    <w:rsid w:val="5D597D6D"/>
    <w:rsid w:val="5E0B1245"/>
    <w:rsid w:val="5F5A238C"/>
    <w:rsid w:val="66D040D0"/>
    <w:rsid w:val="6A633397"/>
    <w:rsid w:val="6AE125F6"/>
    <w:rsid w:val="6DE035B8"/>
    <w:rsid w:val="6FAF2A9E"/>
    <w:rsid w:val="722564DD"/>
    <w:rsid w:val="73003536"/>
    <w:rsid w:val="73CE0DD7"/>
    <w:rsid w:val="75014F68"/>
    <w:rsid w:val="7A4911DC"/>
    <w:rsid w:val="7E715BFC"/>
    <w:rsid w:val="7ED81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2"/>
    </o:shapelayout>
  </w:shapeDefaults>
  <w:decimalSymbol w:val="."/>
  <w:listSeparator w:val=","/>
  <w14:docId w14:val="1F47BFD1"/>
  <w15:docId w15:val="{7FD731B8-FF4A-4F50-B91B-4C3AC3F0A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9" w:qFormat="1"/>
    <w:lsdException w:name="heading 6" w:uiPriority="9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iPriority="99" w:qFormat="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4E5E"/>
    <w:pPr>
      <w:widowControl w:val="0"/>
      <w:jc w:val="both"/>
    </w:pPr>
    <w:rPr>
      <w:rFonts w:cs="Calibri"/>
      <w:kern w:val="2"/>
      <w:sz w:val="21"/>
      <w:szCs w:val="21"/>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uiPriority w:val="9"/>
    <w:qFormat/>
    <w:pPr>
      <w:spacing w:before="100" w:beforeAutospacing="1" w:after="100" w:afterAutospacing="1"/>
      <w:jc w:val="left"/>
      <w:outlineLvl w:val="2"/>
    </w:pPr>
    <w:rPr>
      <w:rFonts w:ascii="宋体" w:hAnsi="宋体" w:cs="Times New Roman" w:hint="eastAsia"/>
      <w:b/>
      <w:kern w:val="0"/>
      <w:sz w:val="27"/>
      <w:szCs w:val="27"/>
    </w:rPr>
  </w:style>
  <w:style w:type="paragraph" w:styleId="5">
    <w:name w:val="heading 5"/>
    <w:basedOn w:val="a"/>
    <w:next w:val="a"/>
    <w:link w:val="50"/>
    <w:uiPriority w:val="99"/>
    <w:qFormat/>
    <w:pPr>
      <w:widowControl/>
      <w:spacing w:before="100" w:beforeAutospacing="1" w:after="100" w:afterAutospacing="1"/>
      <w:jc w:val="left"/>
      <w:outlineLvl w:val="4"/>
    </w:pPr>
    <w:rPr>
      <w:rFonts w:ascii="宋体" w:hAnsi="宋体" w:cs="宋体"/>
      <w:b/>
      <w:bCs/>
      <w:kern w:val="0"/>
      <w:sz w:val="20"/>
      <w:szCs w:val="20"/>
    </w:rPr>
  </w:style>
  <w:style w:type="paragraph" w:styleId="6">
    <w:name w:val="heading 6"/>
    <w:basedOn w:val="a"/>
    <w:next w:val="a"/>
    <w:link w:val="60"/>
    <w:uiPriority w:val="99"/>
    <w:qFormat/>
    <w:pPr>
      <w:widowControl/>
      <w:spacing w:before="100" w:beforeAutospacing="1" w:after="100" w:afterAutospacing="1"/>
      <w:jc w:val="left"/>
      <w:outlineLvl w:val="5"/>
    </w:pPr>
    <w:rPr>
      <w:rFonts w:ascii="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cs="Times New Roman"/>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cs="Times New Roman"/>
      <w:sz w:val="18"/>
      <w:szCs w:val="18"/>
    </w:rPr>
  </w:style>
  <w:style w:type="paragraph" w:styleId="ab">
    <w:name w:val="Normal (Web)"/>
    <w:basedOn w:val="a"/>
    <w:uiPriority w:val="99"/>
    <w:semiHidden/>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unhideWhenUsed/>
    <w:qFormat/>
    <w:rPr>
      <w:b/>
      <w:bCs/>
    </w:rPr>
  </w:style>
  <w:style w:type="character" w:styleId="ae">
    <w:name w:val="Strong"/>
    <w:uiPriority w:val="99"/>
    <w:qFormat/>
    <w:rPr>
      <w:b/>
      <w:bCs/>
    </w:rPr>
  </w:style>
  <w:style w:type="character" w:styleId="af">
    <w:name w:val="page number"/>
    <w:basedOn w:val="a0"/>
    <w:uiPriority w:val="99"/>
    <w:unhideWhenUsed/>
    <w:qFormat/>
  </w:style>
  <w:style w:type="character" w:styleId="af0">
    <w:name w:val="FollowedHyperlink"/>
    <w:uiPriority w:val="99"/>
    <w:semiHidden/>
    <w:qFormat/>
    <w:rPr>
      <w:color w:val="800080"/>
      <w:u w:val="single"/>
    </w:rPr>
  </w:style>
  <w:style w:type="character" w:styleId="af1">
    <w:name w:val="Hyperlink"/>
    <w:uiPriority w:val="99"/>
    <w:semiHidden/>
    <w:qFormat/>
    <w:rPr>
      <w:color w:val="0000FF"/>
      <w:u w:val="single"/>
    </w:rPr>
  </w:style>
  <w:style w:type="character" w:styleId="af2">
    <w:name w:val="annotation reference"/>
    <w:basedOn w:val="a0"/>
    <w:uiPriority w:val="99"/>
    <w:unhideWhenUsed/>
    <w:qFormat/>
    <w:rPr>
      <w:sz w:val="21"/>
      <w:szCs w:val="21"/>
    </w:rPr>
  </w:style>
  <w:style w:type="paragraph" w:customStyle="1" w:styleId="middle-blue-line">
    <w:name w:val="middle-blue-line"/>
    <w:basedOn w:val="a"/>
    <w:uiPriority w:val="99"/>
    <w:qFormat/>
    <w:pPr>
      <w:widowControl/>
      <w:pBdr>
        <w:left w:val="single" w:sz="6" w:space="0" w:color="ABD5EB"/>
        <w:bottom w:val="single" w:sz="6" w:space="3" w:color="ABD5EB"/>
        <w:right w:val="single" w:sz="6" w:space="0" w:color="ABD5EB"/>
      </w:pBdr>
      <w:spacing w:before="100" w:beforeAutospacing="1" w:after="100" w:afterAutospacing="1"/>
      <w:jc w:val="left"/>
    </w:pPr>
    <w:rPr>
      <w:rFonts w:ascii="宋体" w:hAnsi="宋体" w:cs="宋体"/>
      <w:kern w:val="0"/>
      <w:sz w:val="24"/>
      <w:szCs w:val="24"/>
    </w:rPr>
  </w:style>
  <w:style w:type="paragraph" w:customStyle="1" w:styleId="l-blue-1">
    <w:name w:val="l-blue-1"/>
    <w:basedOn w:val="a"/>
    <w:uiPriority w:val="99"/>
    <w:qFormat/>
    <w:pPr>
      <w:widowControl/>
      <w:spacing w:before="100" w:beforeAutospacing="1" w:after="100" w:afterAutospacing="1"/>
      <w:jc w:val="left"/>
    </w:pPr>
    <w:rPr>
      <w:rFonts w:ascii="宋体" w:hAnsi="宋体" w:cs="宋体"/>
      <w:b/>
      <w:bCs/>
      <w:color w:val="005FAE"/>
      <w:kern w:val="0"/>
      <w:sz w:val="18"/>
      <w:szCs w:val="18"/>
    </w:rPr>
  </w:style>
  <w:style w:type="paragraph" w:customStyle="1" w:styleId="f12">
    <w:name w:val="f_12"/>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mtdiv">
    <w:name w:val="mtdiv"/>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BFBFB"/>
      <w:spacing w:before="100" w:beforeAutospacing="1" w:after="100" w:afterAutospacing="1"/>
      <w:jc w:val="left"/>
    </w:pPr>
    <w:rPr>
      <w:rFonts w:ascii="宋体" w:hAnsi="宋体" w:cs="宋体"/>
      <w:kern w:val="0"/>
      <w:sz w:val="24"/>
      <w:szCs w:val="24"/>
    </w:rPr>
  </w:style>
  <w:style w:type="paragraph" w:customStyle="1" w:styleId="a18da">
    <w:name w:val="a18da"/>
    <w:basedOn w:val="a"/>
    <w:uiPriority w:val="99"/>
    <w:qFormat/>
    <w:pPr>
      <w:widowControl/>
      <w:shd w:val="clear" w:color="auto" w:fill="EA290A"/>
      <w:spacing w:before="100" w:beforeAutospacing="1" w:after="100" w:afterAutospacing="1"/>
      <w:jc w:val="left"/>
    </w:pPr>
    <w:rPr>
      <w:rFonts w:ascii="宋体" w:hAnsi="宋体" w:cs="宋体"/>
      <w:kern w:val="0"/>
      <w:sz w:val="24"/>
      <w:szCs w:val="24"/>
    </w:rPr>
  </w:style>
  <w:style w:type="paragraph" w:customStyle="1" w:styleId="blzt-bg">
    <w:name w:val="blzt-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title-752">
    <w:name w:val="title-752"/>
    <w:basedOn w:val="a"/>
    <w:uiPriority w:val="99"/>
    <w:qFormat/>
    <w:pPr>
      <w:widowControl/>
      <w:pBdr>
        <w:left w:val="single" w:sz="6" w:space="0" w:color="BEDCF1"/>
        <w:right w:val="single" w:sz="6" w:space="0" w:color="BEDCF1"/>
      </w:pBdr>
      <w:spacing w:before="100" w:beforeAutospacing="1" w:after="100" w:afterAutospacing="1" w:line="435" w:lineRule="atLeast"/>
      <w:jc w:val="left"/>
      <w:textAlignment w:val="bottom"/>
    </w:pPr>
    <w:rPr>
      <w:rFonts w:ascii="宋体" w:hAnsi="宋体" w:cs="宋体"/>
      <w:b/>
      <w:bCs/>
      <w:color w:val="005FAE"/>
      <w:kern w:val="0"/>
    </w:rPr>
  </w:style>
  <w:style w:type="paragraph" w:customStyle="1" w:styleId="qc-bg">
    <w:name w:val="qc-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cur-select1">
    <w:name w:val="cur-select1"/>
    <w:basedOn w:val="a"/>
    <w:uiPriority w:val="99"/>
    <w:qFormat/>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yellow-type">
    <w:name w:val="yellow-type"/>
    <w:basedOn w:val="a"/>
    <w:uiPriority w:val="99"/>
    <w:qFormat/>
    <w:pPr>
      <w:widowControl/>
      <w:pBdr>
        <w:bottom w:val="single" w:sz="6" w:space="0" w:color="FFE2BB"/>
      </w:pBdr>
      <w:shd w:val="clear" w:color="auto" w:fill="FFFAF0"/>
      <w:spacing w:before="100" w:beforeAutospacing="1" w:after="100" w:afterAutospacing="1"/>
      <w:jc w:val="left"/>
    </w:pPr>
    <w:rPr>
      <w:rFonts w:ascii="宋体" w:hAnsi="宋体" w:cs="宋体"/>
      <w:kern w:val="0"/>
      <w:sz w:val="24"/>
      <w:szCs w:val="24"/>
    </w:rPr>
  </w:style>
  <w:style w:type="paragraph" w:customStyle="1" w:styleId="left-frame">
    <w:name w:val="left-frame"/>
    <w:basedOn w:val="a"/>
    <w:uiPriority w:val="99"/>
    <w:qFormat/>
    <w:pPr>
      <w:widowControl/>
      <w:spacing w:before="100" w:beforeAutospacing="1" w:after="100" w:afterAutospacing="1" w:line="330" w:lineRule="atLeast"/>
      <w:jc w:val="left"/>
    </w:pPr>
    <w:rPr>
      <w:rFonts w:ascii="宋体" w:hAnsi="宋体" w:cs="宋体"/>
      <w:kern w:val="0"/>
      <w:sz w:val="24"/>
      <w:szCs w:val="24"/>
    </w:rPr>
  </w:style>
  <w:style w:type="paragraph" w:customStyle="1" w:styleId="left-223">
    <w:name w:val="left-223"/>
    <w:basedOn w:val="a"/>
    <w:uiPriority w:val="99"/>
    <w:qFormat/>
    <w:pPr>
      <w:widowControl/>
      <w:pBdr>
        <w:top w:val="single" w:sz="6" w:space="1" w:color="CCCCCC"/>
        <w:left w:val="single" w:sz="6" w:space="1" w:color="CCCCCC"/>
        <w:bottom w:val="single" w:sz="6" w:space="1" w:color="CCCCCC"/>
        <w:right w:val="single" w:sz="6" w:space="1"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right-title">
    <w:name w:val="right-title"/>
    <w:basedOn w:val="a"/>
    <w:uiPriority w:val="99"/>
    <w:qFormat/>
    <w:pPr>
      <w:widowControl/>
      <w:spacing w:before="100" w:beforeAutospacing="1" w:after="100" w:afterAutospacing="1"/>
      <w:ind w:firstLine="90"/>
      <w:jc w:val="left"/>
      <w:textAlignment w:val="top"/>
    </w:pPr>
    <w:rPr>
      <w:rFonts w:ascii="宋体" w:hAnsi="宋体" w:cs="宋体"/>
      <w:b/>
      <w:bCs/>
      <w:color w:val="FFFFFF"/>
      <w:kern w:val="0"/>
    </w:rPr>
  </w:style>
  <w:style w:type="paragraph" w:customStyle="1" w:styleId="middle-yellow-title">
    <w:name w:val="middle-yellow-title"/>
    <w:basedOn w:val="a"/>
    <w:uiPriority w:val="99"/>
    <w:qFormat/>
    <w:pPr>
      <w:widowControl/>
      <w:spacing w:before="100" w:beforeAutospacing="1" w:after="100" w:afterAutospacing="1" w:line="390" w:lineRule="atLeast"/>
      <w:ind w:firstLine="420"/>
      <w:jc w:val="left"/>
      <w:textAlignment w:val="bottom"/>
    </w:pPr>
    <w:rPr>
      <w:rFonts w:ascii="宋体" w:hAnsi="宋体" w:cs="宋体"/>
      <w:b/>
      <w:bCs/>
      <w:color w:val="FFFFFF"/>
      <w:kern w:val="0"/>
    </w:rPr>
  </w:style>
  <w:style w:type="paragraph" w:customStyle="1" w:styleId="middle-lable-com-1">
    <w:name w:val="middle-lable-com-1"/>
    <w:basedOn w:val="a"/>
    <w:uiPriority w:val="99"/>
    <w:qFormat/>
    <w:pPr>
      <w:widowControl/>
      <w:spacing w:before="100" w:beforeAutospacing="1" w:after="100" w:afterAutospacing="1"/>
      <w:jc w:val="center"/>
      <w:textAlignment w:val="bottom"/>
    </w:pPr>
    <w:rPr>
      <w:rFonts w:ascii="宋体" w:hAnsi="宋体" w:cs="宋体"/>
      <w:b/>
      <w:bCs/>
      <w:color w:val="FFFFFF"/>
      <w:kern w:val="0"/>
      <w:sz w:val="18"/>
      <w:szCs w:val="18"/>
    </w:rPr>
  </w:style>
  <w:style w:type="paragraph" w:customStyle="1" w:styleId="left-title">
    <w:name w:val="left-title"/>
    <w:basedOn w:val="a"/>
    <w:uiPriority w:val="99"/>
    <w:qFormat/>
    <w:pPr>
      <w:widowControl/>
      <w:spacing w:before="100" w:beforeAutospacing="1" w:after="100" w:afterAutospacing="1"/>
      <w:ind w:firstLine="90"/>
      <w:jc w:val="left"/>
      <w:textAlignment w:val="center"/>
    </w:pPr>
    <w:rPr>
      <w:rFonts w:ascii="宋体" w:hAnsi="宋体" w:cs="宋体"/>
      <w:b/>
      <w:bCs/>
      <w:color w:val="FFFFFF"/>
      <w:kern w:val="0"/>
    </w:rPr>
  </w:style>
  <w:style w:type="paragraph" w:customStyle="1" w:styleId="lable-bg">
    <w:name w:val="lable-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jdcaj-normal">
    <w:name w:val="jdcaj-normal"/>
    <w:basedOn w:val="a"/>
    <w:uiPriority w:val="99"/>
    <w:qFormat/>
    <w:pPr>
      <w:widowControl/>
      <w:pBdr>
        <w:top w:val="single" w:sz="6" w:space="1" w:color="BDDCF1"/>
        <w:left w:val="single" w:sz="6" w:space="0" w:color="BDDCF1"/>
        <w:bottom w:val="single" w:sz="6" w:space="0" w:color="BDDCF1"/>
        <w:right w:val="single" w:sz="6" w:space="0" w:color="BDDCF1"/>
      </w:pBdr>
      <w:spacing w:before="100" w:beforeAutospacing="1" w:after="100" w:afterAutospacing="1"/>
      <w:jc w:val="center"/>
    </w:pPr>
    <w:rPr>
      <w:rFonts w:ascii="宋体" w:hAnsi="宋体" w:cs="宋体"/>
      <w:color w:val="444444"/>
      <w:kern w:val="0"/>
      <w:sz w:val="18"/>
      <w:szCs w:val="18"/>
    </w:rPr>
  </w:style>
  <w:style w:type="paragraph" w:customStyle="1" w:styleId="table-frame-754">
    <w:name w:val="table-frame-754"/>
    <w:basedOn w:val="a"/>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normal-gonggao">
    <w:name w:val="normal-gonggao"/>
    <w:basedOn w:val="a"/>
    <w:uiPriority w:val="99"/>
    <w:qFormat/>
    <w:pPr>
      <w:widowControl/>
      <w:spacing w:before="100" w:beforeAutospacing="1" w:after="100" w:afterAutospacing="1"/>
      <w:jc w:val="center"/>
    </w:pPr>
    <w:rPr>
      <w:rFonts w:ascii="宋体" w:hAnsi="宋体" w:cs="宋体"/>
      <w:color w:val="444444"/>
      <w:kern w:val="0"/>
      <w:sz w:val="18"/>
      <w:szCs w:val="18"/>
    </w:rPr>
  </w:style>
  <w:style w:type="paragraph" w:customStyle="1" w:styleId="l-blue">
    <w:name w:val="l-blue"/>
    <w:basedOn w:val="a"/>
    <w:uiPriority w:val="99"/>
    <w:qFormat/>
    <w:pPr>
      <w:widowControl/>
      <w:spacing w:before="100" w:beforeAutospacing="1" w:after="100" w:afterAutospacing="1"/>
      <w:jc w:val="left"/>
    </w:pPr>
    <w:rPr>
      <w:rFonts w:ascii="宋体" w:hAnsi="宋体" w:cs="宋体"/>
      <w:b/>
      <w:bCs/>
      <w:color w:val="005FAE"/>
      <w:kern w:val="0"/>
      <w:sz w:val="18"/>
      <w:szCs w:val="18"/>
    </w:rPr>
  </w:style>
  <w:style w:type="paragraph" w:customStyle="1" w:styleId="blue-bstd-type">
    <w:name w:val="blue-bstd-type"/>
    <w:basedOn w:val="a"/>
    <w:uiPriority w:val="99"/>
    <w:qFormat/>
    <w:pPr>
      <w:widowControl/>
      <w:pBdr>
        <w:bottom w:val="single" w:sz="6" w:space="0" w:color="D1E6F5"/>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blue-lable-common">
    <w:name w:val="blue-lable-common"/>
    <w:basedOn w:val="a"/>
    <w:uiPriority w:val="99"/>
    <w:qFormat/>
    <w:pPr>
      <w:widowControl/>
      <w:spacing w:before="100" w:beforeAutospacing="1" w:after="100" w:afterAutospacing="1"/>
      <w:jc w:val="center"/>
      <w:textAlignment w:val="bottom"/>
    </w:pPr>
    <w:rPr>
      <w:rFonts w:ascii="宋体" w:hAnsi="宋体" w:cs="宋体"/>
      <w:color w:val="333333"/>
      <w:kern w:val="0"/>
      <w:sz w:val="18"/>
      <w:szCs w:val="18"/>
    </w:rPr>
  </w:style>
  <w:style w:type="paragraph" w:customStyle="1" w:styleId="tabtrinfopub">
    <w:name w:val="tab_tr_infopub"/>
    <w:basedOn w:val="a"/>
    <w:uiPriority w:val="99"/>
    <w:qFormat/>
    <w:pPr>
      <w:widowControl/>
      <w:pBdr>
        <w:top w:val="single" w:sz="6" w:space="0" w:color="8CBDED"/>
        <w:left w:val="single" w:sz="6" w:space="0" w:color="8CBDED"/>
        <w:bottom w:val="single" w:sz="6" w:space="0" w:color="8CBDED"/>
        <w:right w:val="single" w:sz="6" w:space="0" w:color="8CBDED"/>
      </w:pBdr>
      <w:spacing w:before="100" w:beforeAutospacing="1" w:after="100" w:afterAutospacing="1"/>
      <w:jc w:val="left"/>
    </w:pPr>
    <w:rPr>
      <w:rFonts w:ascii="宋体" w:hAnsi="宋体" w:cs="宋体"/>
      <w:kern w:val="0"/>
      <w:sz w:val="24"/>
      <w:szCs w:val="24"/>
    </w:rPr>
  </w:style>
  <w:style w:type="paragraph" w:customStyle="1" w:styleId="l-blue-common-1">
    <w:name w:val="l-blue-common-1"/>
    <w:basedOn w:val="a"/>
    <w:uiPriority w:val="99"/>
    <w:qFormat/>
    <w:pPr>
      <w:widowControl/>
      <w:spacing w:before="100" w:beforeAutospacing="1" w:after="100" w:afterAutospacing="1"/>
      <w:jc w:val="left"/>
    </w:pPr>
    <w:rPr>
      <w:rFonts w:ascii="宋体" w:hAnsi="宋体" w:cs="宋体"/>
      <w:color w:val="333333"/>
      <w:kern w:val="0"/>
      <w:sz w:val="18"/>
      <w:szCs w:val="18"/>
    </w:rPr>
  </w:style>
  <w:style w:type="paragraph" w:customStyle="1" w:styleId="bottom-line">
    <w:name w:val="bottom-line"/>
    <w:basedOn w:val="a"/>
    <w:uiPriority w:val="99"/>
    <w:qFormat/>
    <w:pPr>
      <w:widowControl/>
      <w:pBdr>
        <w:bottom w:val="single" w:sz="6" w:space="0" w:color="EFEFEF"/>
      </w:pBdr>
      <w:spacing w:before="100" w:beforeAutospacing="1" w:after="100" w:afterAutospacing="1" w:line="240" w:lineRule="atLeast"/>
      <w:jc w:val="left"/>
    </w:pPr>
    <w:rPr>
      <w:rFonts w:ascii="宋体" w:hAnsi="宋体" w:cs="宋体"/>
      <w:kern w:val="0"/>
      <w:sz w:val="24"/>
      <w:szCs w:val="24"/>
    </w:rPr>
  </w:style>
  <w:style w:type="paragraph" w:customStyle="1" w:styleId="f14">
    <w:name w:val="f_14"/>
    <w:basedOn w:val="a"/>
    <w:uiPriority w:val="99"/>
    <w:qFormat/>
    <w:pPr>
      <w:widowControl/>
      <w:spacing w:before="100" w:beforeAutospacing="1" w:after="100" w:afterAutospacing="1"/>
      <w:jc w:val="left"/>
    </w:pPr>
    <w:rPr>
      <w:rFonts w:ascii="宋体" w:hAnsi="宋体" w:cs="宋体"/>
      <w:kern w:val="0"/>
    </w:rPr>
  </w:style>
  <w:style w:type="paragraph" w:customStyle="1" w:styleId="bdsbuzz">
    <w:name w:val="bds_buzz"/>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lue-bottom-line">
    <w:name w:val="blue-bottom-line"/>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jggs-bg">
    <w:name w:val="jggs-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dszx">
    <w:name w:val="bds_zx"/>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szx-240">
    <w:name w:val="bszx-240"/>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bdsfl51">
    <w:name w:val="bds_fl51"/>
    <w:basedOn w:val="a"/>
    <w:uiPriority w:val="99"/>
    <w:qFormat/>
    <w:pPr>
      <w:widowControl/>
      <w:pBdr>
        <w:top w:val="single" w:sz="6" w:space="0" w:color="F2F1F1"/>
      </w:pBdr>
      <w:shd w:val="clear" w:color="auto" w:fill="F8F8F8"/>
      <w:jc w:val="left"/>
    </w:pPr>
    <w:rPr>
      <w:rFonts w:ascii="宋体" w:hAnsi="宋体" w:cs="宋体"/>
      <w:vanish/>
      <w:kern w:val="0"/>
      <w:sz w:val="18"/>
      <w:szCs w:val="18"/>
    </w:rPr>
  </w:style>
  <w:style w:type="paragraph" w:customStyle="1" w:styleId="question-bg">
    <w:name w:val="question-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d-dot">
    <w:name w:val="red-dot"/>
    <w:basedOn w:val="a"/>
    <w:uiPriority w:val="99"/>
    <w:qFormat/>
    <w:pPr>
      <w:widowControl/>
      <w:spacing w:before="100" w:beforeAutospacing="1" w:after="100" w:afterAutospacing="1"/>
      <w:jc w:val="left"/>
    </w:pPr>
    <w:rPr>
      <w:rFonts w:ascii="宋体" w:hAnsi="宋体" w:cs="宋体"/>
      <w:color w:val="C81908"/>
      <w:kern w:val="0"/>
      <w:sz w:val="18"/>
      <w:szCs w:val="18"/>
    </w:rPr>
  </w:style>
  <w:style w:type="paragraph" w:customStyle="1" w:styleId="xwgg-table">
    <w:name w:val="xwgg-table"/>
    <w:basedOn w:val="a"/>
    <w:uiPriority w:val="99"/>
    <w:qFormat/>
    <w:pPr>
      <w:widowControl/>
      <w:pBdr>
        <w:top w:val="single" w:sz="6" w:space="0" w:color="ABD5EB"/>
        <w:left w:val="single" w:sz="6" w:space="0" w:color="ABD5EB"/>
        <w:right w:val="single" w:sz="6" w:space="0" w:color="ABD5EB"/>
      </w:pBdr>
      <w:shd w:val="clear" w:color="auto" w:fill="F2F7FD"/>
      <w:spacing w:before="100" w:beforeAutospacing="1" w:after="100" w:afterAutospacing="1"/>
      <w:jc w:val="left"/>
    </w:pPr>
    <w:rPr>
      <w:rFonts w:ascii="宋体" w:hAnsi="宋体" w:cs="宋体"/>
      <w:kern w:val="0"/>
      <w:sz w:val="24"/>
      <w:szCs w:val="24"/>
    </w:rPr>
  </w:style>
  <w:style w:type="paragraph" w:customStyle="1" w:styleId="blue-frame">
    <w:name w:val="blue-frame"/>
    <w:basedOn w:val="a"/>
    <w:uiPriority w:val="99"/>
    <w:qFormat/>
    <w:pPr>
      <w:widowControl/>
      <w:pBdr>
        <w:top w:val="single" w:sz="6" w:space="4" w:color="99CCEB"/>
        <w:left w:val="single" w:sz="6" w:space="4" w:color="99CCEB"/>
        <w:bottom w:val="single" w:sz="6" w:space="4" w:color="99CCEB"/>
        <w:right w:val="single" w:sz="6" w:space="4" w:color="99CCEB"/>
      </w:pBdr>
      <w:spacing w:before="100" w:beforeAutospacing="1" w:after="100" w:afterAutospacing="1" w:line="330" w:lineRule="atLeast"/>
      <w:jc w:val="left"/>
    </w:pPr>
    <w:rPr>
      <w:rFonts w:ascii="宋体" w:hAnsi="宋体" w:cs="宋体"/>
      <w:kern w:val="0"/>
      <w:sz w:val="24"/>
      <w:szCs w:val="24"/>
    </w:rPr>
  </w:style>
  <w:style w:type="paragraph" w:customStyle="1" w:styleId="grey-table-grey">
    <w:name w:val="grey-table-grey"/>
    <w:basedOn w:val="a"/>
    <w:uiPriority w:val="99"/>
    <w:qFormat/>
    <w:pPr>
      <w:widowControl/>
      <w:pBdr>
        <w:top w:val="single" w:sz="6" w:space="1" w:color="CCCCCC"/>
        <w:left w:val="single" w:sz="6" w:space="1" w:color="CCCCCC"/>
        <w:bottom w:val="single" w:sz="6" w:space="0" w:color="CCCCCC"/>
        <w:right w:val="single" w:sz="6" w:space="1"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left-280">
    <w:name w:val="left-280"/>
    <w:basedOn w:val="a"/>
    <w:uiPriority w:val="99"/>
    <w:qFormat/>
    <w:pPr>
      <w:widowControl/>
      <w:pBdr>
        <w:top w:val="single" w:sz="6" w:space="3" w:color="CCCCCC"/>
        <w:left w:val="single" w:sz="6" w:space="3" w:color="CCCCCC"/>
        <w:bottom w:val="single" w:sz="6" w:space="3" w:color="CCCCCC"/>
        <w:right w:val="single" w:sz="6" w:space="3" w:color="CCCCCC"/>
      </w:pBdr>
      <w:spacing w:before="100" w:beforeAutospacing="1" w:after="100" w:afterAutospacing="1"/>
      <w:jc w:val="left"/>
    </w:pPr>
    <w:rPr>
      <w:rFonts w:ascii="宋体" w:hAnsi="宋体" w:cs="宋体"/>
      <w:kern w:val="0"/>
      <w:sz w:val="24"/>
      <w:szCs w:val="24"/>
    </w:rPr>
  </w:style>
  <w:style w:type="paragraph" w:customStyle="1" w:styleId="xwgg-title">
    <w:name w:val="xwgg-title"/>
    <w:basedOn w:val="a"/>
    <w:uiPriority w:val="99"/>
    <w:qFormat/>
    <w:pPr>
      <w:widowControl/>
      <w:spacing w:before="100" w:beforeAutospacing="1" w:after="100" w:afterAutospacing="1"/>
      <w:jc w:val="left"/>
    </w:pPr>
    <w:rPr>
      <w:rFonts w:ascii="宋体" w:hAnsi="宋体" w:cs="宋体"/>
      <w:b/>
      <w:bCs/>
      <w:color w:val="0060AD"/>
      <w:kern w:val="0"/>
    </w:rPr>
  </w:style>
  <w:style w:type="paragraph" w:customStyle="1" w:styleId="active-gonggao">
    <w:name w:val="active-gonggao"/>
    <w:basedOn w:val="a"/>
    <w:uiPriority w:val="99"/>
    <w:qFormat/>
    <w:pPr>
      <w:widowControl/>
      <w:spacing w:before="100" w:beforeAutospacing="1" w:after="100" w:afterAutospacing="1"/>
      <w:jc w:val="center"/>
    </w:pPr>
    <w:rPr>
      <w:rFonts w:ascii="宋体" w:hAnsi="宋体" w:cs="宋体"/>
      <w:color w:val="FFFFFF"/>
      <w:kern w:val="0"/>
      <w:sz w:val="18"/>
      <w:szCs w:val="18"/>
    </w:rPr>
  </w:style>
  <w:style w:type="paragraph" w:customStyle="1" w:styleId="middle-title-1">
    <w:name w:val="middle-title-1"/>
    <w:basedOn w:val="a"/>
    <w:uiPriority w:val="99"/>
    <w:qFormat/>
    <w:pPr>
      <w:widowControl/>
      <w:spacing w:before="100" w:beforeAutospacing="1" w:after="100" w:afterAutospacing="1" w:line="435" w:lineRule="atLeast"/>
      <w:ind w:firstLine="420"/>
      <w:jc w:val="left"/>
      <w:textAlignment w:val="bottom"/>
    </w:pPr>
    <w:rPr>
      <w:rFonts w:ascii="宋体" w:hAnsi="宋体" w:cs="宋体"/>
      <w:b/>
      <w:bCs/>
      <w:color w:val="FFFFFF"/>
      <w:kern w:val="0"/>
    </w:rPr>
  </w:style>
  <w:style w:type="paragraph" w:customStyle="1" w:styleId="menu-line-bg">
    <w:name w:val="menu-line-bg"/>
    <w:basedOn w:val="a"/>
    <w:uiPriority w:val="99"/>
    <w:qFormat/>
    <w:pPr>
      <w:widowControl/>
      <w:pBdr>
        <w:right w:val="single" w:sz="6" w:space="2" w:color="ABD1EB"/>
      </w:pBdr>
      <w:spacing w:before="100" w:beforeAutospacing="1" w:after="100" w:afterAutospacing="1"/>
      <w:jc w:val="left"/>
    </w:pPr>
    <w:rPr>
      <w:rFonts w:ascii="宋体" w:hAnsi="宋体" w:cs="宋体"/>
      <w:kern w:val="0"/>
      <w:sz w:val="24"/>
      <w:szCs w:val="24"/>
    </w:rPr>
  </w:style>
  <w:style w:type="paragraph" w:customStyle="1" w:styleId="blue-table-text">
    <w:name w:val="blue-table-text"/>
    <w:basedOn w:val="a"/>
    <w:uiPriority w:val="99"/>
    <w:qFormat/>
    <w:pPr>
      <w:widowControl/>
      <w:spacing w:before="100" w:beforeAutospacing="1" w:after="100" w:afterAutospacing="1"/>
      <w:ind w:firstLine="90"/>
      <w:jc w:val="left"/>
      <w:textAlignment w:val="top"/>
    </w:pPr>
    <w:rPr>
      <w:rFonts w:ascii="宋体" w:hAnsi="宋体" w:cs="宋体"/>
      <w:b/>
      <w:bCs/>
      <w:color w:val="0060AD"/>
      <w:kern w:val="0"/>
    </w:rPr>
  </w:style>
  <w:style w:type="paragraph" w:customStyle="1" w:styleId="lanmu-title">
    <w:name w:val="lanmu-title"/>
    <w:basedOn w:val="a"/>
    <w:uiPriority w:val="99"/>
    <w:qFormat/>
    <w:pPr>
      <w:widowControl/>
      <w:spacing w:before="100" w:beforeAutospacing="1" w:after="100" w:afterAutospacing="1"/>
      <w:ind w:firstLine="375"/>
      <w:jc w:val="left"/>
    </w:pPr>
    <w:rPr>
      <w:rFonts w:ascii="宋体" w:hAnsi="宋体" w:cs="宋体"/>
      <w:b/>
      <w:bCs/>
      <w:color w:val="333333"/>
      <w:kern w:val="0"/>
    </w:rPr>
  </w:style>
  <w:style w:type="paragraph" w:customStyle="1" w:styleId="blue-table-title">
    <w:name w:val="blue-table-title"/>
    <w:basedOn w:val="a"/>
    <w:uiPriority w:val="99"/>
    <w:qFormat/>
    <w:pPr>
      <w:widowControl/>
      <w:pBdr>
        <w:top w:val="single" w:sz="6" w:space="3" w:color="ABD5EB"/>
        <w:left w:val="single" w:sz="6" w:space="0" w:color="ABD5EB"/>
        <w:bottom w:val="single" w:sz="6" w:space="3" w:color="ABD5EB"/>
        <w:right w:val="single" w:sz="6" w:space="0" w:color="ABD5EB"/>
      </w:pBdr>
      <w:shd w:val="clear" w:color="auto" w:fill="F2F7FD"/>
      <w:spacing w:before="100" w:beforeAutospacing="1" w:after="100" w:afterAutospacing="1"/>
      <w:ind w:firstLine="90"/>
      <w:jc w:val="left"/>
      <w:textAlignment w:val="top"/>
    </w:pPr>
    <w:rPr>
      <w:rFonts w:ascii="宋体" w:hAnsi="宋体" w:cs="宋体"/>
      <w:b/>
      <w:bCs/>
      <w:color w:val="0060AD"/>
      <w:kern w:val="0"/>
    </w:rPr>
  </w:style>
  <w:style w:type="paragraph" w:customStyle="1" w:styleId="btn-select">
    <w:name w:val="btn-select"/>
    <w:basedOn w:val="a"/>
    <w:uiPriority w:val="99"/>
    <w:qFormat/>
    <w:pPr>
      <w:widowControl/>
      <w:pBdr>
        <w:top w:val="single" w:sz="2" w:space="0" w:color="B0A296"/>
        <w:left w:val="single" w:sz="2" w:space="0" w:color="B0A296"/>
        <w:bottom w:val="single" w:sz="2" w:space="0" w:color="B0A296"/>
        <w:right w:val="single" w:sz="2" w:space="0" w:color="B0A296"/>
      </w:pBdr>
      <w:shd w:val="clear" w:color="auto" w:fill="FEFEFE"/>
      <w:spacing w:before="100" w:beforeAutospacing="1" w:after="100" w:afterAutospacing="1" w:line="300" w:lineRule="atLeast"/>
      <w:jc w:val="left"/>
    </w:pPr>
    <w:rPr>
      <w:rFonts w:ascii="微软雅黑" w:eastAsia="微软雅黑" w:hAnsi="微软雅黑" w:cs="微软雅黑"/>
      <w:color w:val="666666"/>
      <w:kern w:val="0"/>
    </w:rPr>
  </w:style>
  <w:style w:type="paragraph" w:customStyle="1" w:styleId="op-bg">
    <w:name w:val="op-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dsfl5">
    <w:name w:val="bds_fl5"/>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indexspecial1">
    <w:name w:val="index_special_1"/>
    <w:basedOn w:val="a"/>
    <w:uiPriority w:val="99"/>
    <w:qFormat/>
    <w:pPr>
      <w:widowControl/>
      <w:spacing w:before="100" w:beforeAutospacing="1" w:after="100" w:afterAutospacing="1"/>
      <w:jc w:val="center"/>
    </w:pPr>
    <w:rPr>
      <w:rFonts w:ascii="宋体" w:hAnsi="宋体" w:cs="宋体"/>
      <w:b/>
      <w:bCs/>
      <w:color w:val="0064BD"/>
      <w:kern w:val="0"/>
      <w:sz w:val="18"/>
      <w:szCs w:val="18"/>
    </w:rPr>
  </w:style>
  <w:style w:type="paragraph" w:customStyle="1" w:styleId="middle-lable">
    <w:name w:val="middle-lable"/>
    <w:basedOn w:val="a"/>
    <w:uiPriority w:val="99"/>
    <w:qFormat/>
    <w:pPr>
      <w:widowControl/>
      <w:spacing w:before="100" w:beforeAutospacing="1" w:after="100" w:afterAutospacing="1" w:line="390" w:lineRule="atLeast"/>
      <w:ind w:firstLine="375"/>
      <w:jc w:val="left"/>
      <w:textAlignment w:val="bottom"/>
    </w:pPr>
    <w:rPr>
      <w:rFonts w:ascii="宋体" w:hAnsi="宋体" w:cs="宋体"/>
      <w:b/>
      <w:bCs/>
      <w:color w:val="FFFFFF"/>
      <w:kern w:val="0"/>
    </w:rPr>
  </w:style>
  <w:style w:type="paragraph" w:customStyle="1" w:styleId="xxgk-bg">
    <w:name w:val="xxgk-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ab0">
    <w:name w:val="ab"/>
    <w:basedOn w:val="a"/>
    <w:uiPriority w:val="99"/>
    <w:qFormat/>
    <w:pPr>
      <w:widowControl/>
      <w:spacing w:before="100" w:beforeAutospacing="1" w:after="100" w:afterAutospacing="1"/>
      <w:jc w:val="left"/>
    </w:pPr>
    <w:rPr>
      <w:rFonts w:ascii="宋体" w:hAnsi="宋体" w:cs="宋体"/>
      <w:b/>
      <w:bCs/>
      <w:kern w:val="0"/>
      <w:sz w:val="24"/>
      <w:szCs w:val="24"/>
    </w:rPr>
  </w:style>
  <w:style w:type="paragraph" w:customStyle="1" w:styleId="bdsmore">
    <w:name w:val="bds_more"/>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websiteexecutetitlebg">
    <w:name w:val="website_execute_title_bg"/>
    <w:basedOn w:val="a"/>
    <w:uiPriority w:val="99"/>
    <w:qFormat/>
    <w:pPr>
      <w:widowControl/>
      <w:shd w:val="clear" w:color="auto" w:fill="C5C5C5"/>
      <w:spacing w:before="100" w:beforeAutospacing="1" w:after="100" w:afterAutospacing="1" w:line="390" w:lineRule="atLeast"/>
      <w:jc w:val="left"/>
      <w:textAlignment w:val="bottom"/>
    </w:pPr>
    <w:rPr>
      <w:rFonts w:ascii="宋体" w:hAnsi="宋体" w:cs="宋体"/>
      <w:b/>
      <w:bCs/>
      <w:color w:val="FFFFFF"/>
      <w:spacing w:val="40"/>
      <w:kern w:val="0"/>
      <w:sz w:val="18"/>
      <w:szCs w:val="18"/>
    </w:rPr>
  </w:style>
  <w:style w:type="paragraph" w:customStyle="1" w:styleId="blue-table-td">
    <w:name w:val="blue-table-td"/>
    <w:basedOn w:val="a"/>
    <w:uiPriority w:val="99"/>
    <w:qFormat/>
    <w:pPr>
      <w:widowControl/>
      <w:pBdr>
        <w:top w:val="single" w:sz="6" w:space="0" w:color="FFFFFF"/>
        <w:left w:val="single" w:sz="6" w:space="0" w:color="FFFFFF"/>
        <w:bottom w:val="single" w:sz="6" w:space="0" w:color="DFDFDF"/>
        <w:right w:val="single" w:sz="6" w:space="0" w:color="DFDFDF"/>
      </w:pBdr>
      <w:shd w:val="clear" w:color="auto" w:fill="F8F8F8"/>
      <w:spacing w:before="100" w:beforeAutospacing="1" w:after="100" w:afterAutospacing="1" w:line="330" w:lineRule="atLeast"/>
      <w:jc w:val="center"/>
    </w:pPr>
    <w:rPr>
      <w:rFonts w:ascii="宋体" w:hAnsi="宋体" w:cs="宋体"/>
      <w:color w:val="444444"/>
      <w:kern w:val="0"/>
      <w:sz w:val="18"/>
      <w:szCs w:val="18"/>
    </w:rPr>
  </w:style>
  <w:style w:type="paragraph" w:customStyle="1" w:styleId="table-frame-2008">
    <w:name w:val="table-frame-2008"/>
    <w:basedOn w:val="a"/>
    <w:uiPriority w:val="99"/>
    <w:qFormat/>
    <w:pPr>
      <w:widowControl/>
      <w:pBdr>
        <w:left w:val="single" w:sz="6" w:space="0" w:color="ABD1EB"/>
        <w:bottom w:val="single" w:sz="6" w:space="0" w:color="ABD1EB"/>
        <w:right w:val="single" w:sz="6" w:space="0" w:color="ABD1EB"/>
      </w:pBdr>
      <w:spacing w:before="100" w:beforeAutospacing="1" w:after="100" w:afterAutospacing="1"/>
      <w:jc w:val="left"/>
    </w:pPr>
    <w:rPr>
      <w:rFonts w:ascii="宋体" w:hAnsi="宋体" w:cs="宋体"/>
      <w:kern w:val="0"/>
      <w:sz w:val="24"/>
      <w:szCs w:val="24"/>
    </w:rPr>
  </w:style>
  <w:style w:type="paragraph" w:customStyle="1" w:styleId="cur-select2">
    <w:name w:val="cur-select2"/>
    <w:basedOn w:val="a"/>
    <w:uiPriority w:val="99"/>
    <w:qFormat/>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jdcaj-active">
    <w:name w:val="jdcaj-active"/>
    <w:basedOn w:val="a"/>
    <w:uiPriority w:val="99"/>
    <w:qFormat/>
    <w:pPr>
      <w:widowControl/>
      <w:pBdr>
        <w:top w:val="single" w:sz="6" w:space="0" w:color="BDDCF1"/>
        <w:left w:val="single" w:sz="6" w:space="0" w:color="BDDCF1"/>
        <w:right w:val="single" w:sz="6" w:space="0" w:color="BDDCF1"/>
      </w:pBdr>
      <w:spacing w:before="100" w:beforeAutospacing="1" w:after="100" w:afterAutospacing="1"/>
      <w:jc w:val="center"/>
    </w:pPr>
    <w:rPr>
      <w:rFonts w:ascii="宋体" w:hAnsi="宋体" w:cs="宋体"/>
      <w:color w:val="005FAE"/>
      <w:kern w:val="0"/>
      <w:sz w:val="18"/>
      <w:szCs w:val="18"/>
    </w:rPr>
  </w:style>
  <w:style w:type="paragraph" w:customStyle="1" w:styleId="ph-title">
    <w:name w:val="ph-title"/>
    <w:basedOn w:val="a"/>
    <w:uiPriority w:val="99"/>
    <w:qFormat/>
    <w:pPr>
      <w:widowControl/>
      <w:spacing w:before="100" w:beforeAutospacing="1" w:after="100" w:afterAutospacing="1"/>
      <w:jc w:val="left"/>
      <w:textAlignment w:val="bottom"/>
    </w:pPr>
    <w:rPr>
      <w:rFonts w:ascii="宋体" w:hAnsi="宋体" w:cs="宋体"/>
      <w:kern w:val="0"/>
      <w:sz w:val="24"/>
      <w:szCs w:val="24"/>
    </w:rPr>
  </w:style>
  <w:style w:type="paragraph" w:customStyle="1" w:styleId="bszx-230">
    <w:name w:val="bszx-230"/>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normal-blue">
    <w:name w:val="normal-blue"/>
    <w:basedOn w:val="a"/>
    <w:uiPriority w:val="99"/>
    <w:qFormat/>
    <w:pPr>
      <w:widowControl/>
      <w:spacing w:before="100" w:beforeAutospacing="1" w:after="100" w:afterAutospacing="1"/>
      <w:jc w:val="left"/>
      <w:textAlignment w:val="bottom"/>
    </w:pPr>
    <w:rPr>
      <w:rFonts w:ascii="宋体" w:hAnsi="宋体" w:cs="宋体"/>
      <w:color w:val="FFFFFF"/>
      <w:kern w:val="0"/>
      <w:sz w:val="24"/>
      <w:szCs w:val="24"/>
    </w:rPr>
  </w:style>
  <w:style w:type="paragraph" w:customStyle="1" w:styleId="ny-middle-title-bg">
    <w:name w:val="ny-middle-title-bg"/>
    <w:basedOn w:val="a"/>
    <w:uiPriority w:val="99"/>
    <w:qFormat/>
    <w:pPr>
      <w:widowControl/>
      <w:pBdr>
        <w:right w:val="single" w:sz="6" w:space="0" w:color="BEDCF1"/>
      </w:pBdr>
      <w:spacing w:before="100" w:beforeAutospacing="1" w:after="100" w:afterAutospacing="1"/>
      <w:jc w:val="left"/>
    </w:pPr>
    <w:rPr>
      <w:rFonts w:ascii="宋体" w:hAnsi="宋体" w:cs="宋体"/>
      <w:kern w:val="0"/>
      <w:sz w:val="24"/>
      <w:szCs w:val="24"/>
    </w:rPr>
  </w:style>
  <w:style w:type="paragraph" w:customStyle="1" w:styleId="grey-content-bg">
    <w:name w:val="grey-content-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normal-blue-1">
    <w:name w:val="normal-blue-1"/>
    <w:basedOn w:val="a"/>
    <w:uiPriority w:val="99"/>
    <w:qFormat/>
    <w:pPr>
      <w:widowControl/>
      <w:spacing w:before="100" w:beforeAutospacing="1" w:after="100" w:afterAutospacing="1"/>
      <w:jc w:val="left"/>
      <w:textAlignment w:val="bottom"/>
    </w:pPr>
    <w:rPr>
      <w:rFonts w:ascii="宋体" w:hAnsi="宋体" w:cs="宋体"/>
      <w:color w:val="3075B4"/>
      <w:kern w:val="0"/>
      <w:sz w:val="24"/>
      <w:szCs w:val="24"/>
    </w:rPr>
  </w:style>
  <w:style w:type="paragraph" w:customStyle="1" w:styleId="middle-blue-line-all">
    <w:name w:val="middle-blue-line-all"/>
    <w:basedOn w:val="a"/>
    <w:uiPriority w:val="99"/>
    <w:qFormat/>
    <w:pPr>
      <w:widowControl/>
      <w:pBdr>
        <w:top w:val="single" w:sz="6" w:space="0" w:color="ABD5EB"/>
        <w:left w:val="single" w:sz="6" w:space="0" w:color="ABD5EB"/>
        <w:bottom w:val="single" w:sz="6" w:space="3" w:color="ABD5EB"/>
        <w:right w:val="single" w:sz="6" w:space="0" w:color="ABD5EB"/>
      </w:pBdr>
      <w:spacing w:before="100" w:beforeAutospacing="1" w:after="100" w:afterAutospacing="1"/>
      <w:jc w:val="left"/>
    </w:pPr>
    <w:rPr>
      <w:rFonts w:ascii="宋体" w:hAnsi="宋体" w:cs="宋体"/>
      <w:kern w:val="0"/>
      <w:sz w:val="24"/>
      <w:szCs w:val="24"/>
    </w:rPr>
  </w:style>
  <w:style w:type="paragraph" w:customStyle="1" w:styleId="table-frame-750">
    <w:name w:val="table-frame-750"/>
    <w:basedOn w:val="a"/>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indexspecial0">
    <w:name w:val="index_special_0"/>
    <w:basedOn w:val="a"/>
    <w:uiPriority w:val="99"/>
    <w:qFormat/>
    <w:pPr>
      <w:widowControl/>
      <w:spacing w:before="100" w:beforeAutospacing="1" w:after="100" w:afterAutospacing="1"/>
      <w:jc w:val="center"/>
    </w:pPr>
    <w:rPr>
      <w:rFonts w:ascii="宋体" w:hAnsi="宋体" w:cs="宋体"/>
      <w:b/>
      <w:bCs/>
      <w:color w:val="4F4F4F"/>
      <w:kern w:val="0"/>
      <w:sz w:val="18"/>
      <w:szCs w:val="18"/>
    </w:rPr>
  </w:style>
  <w:style w:type="paragraph" w:customStyle="1" w:styleId="right-230">
    <w:name w:val="right-230"/>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bdszx1">
    <w:name w:val="bds_zx1"/>
    <w:basedOn w:val="a"/>
    <w:uiPriority w:val="99"/>
    <w:qFormat/>
    <w:pPr>
      <w:widowControl/>
      <w:pBdr>
        <w:top w:val="single" w:sz="6" w:space="0" w:color="F2F1F1"/>
      </w:pBdr>
      <w:shd w:val="clear" w:color="auto" w:fill="F8F8F8"/>
      <w:jc w:val="left"/>
    </w:pPr>
    <w:rPr>
      <w:rFonts w:ascii="宋体" w:hAnsi="宋体" w:cs="宋体"/>
      <w:vanish/>
      <w:kern w:val="0"/>
      <w:sz w:val="18"/>
      <w:szCs w:val="18"/>
    </w:rPr>
  </w:style>
  <w:style w:type="paragraph" w:customStyle="1" w:styleId="content">
    <w:name w:val="content"/>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lable-grey">
    <w:name w:val="lable-grey"/>
    <w:basedOn w:val="a"/>
    <w:uiPriority w:val="99"/>
    <w:qFormat/>
    <w:pPr>
      <w:widowControl/>
      <w:spacing w:before="100" w:beforeAutospacing="1" w:after="100" w:afterAutospacing="1"/>
      <w:jc w:val="center"/>
      <w:textAlignment w:val="center"/>
    </w:pPr>
    <w:rPr>
      <w:rFonts w:ascii="宋体" w:hAnsi="宋体" w:cs="宋体"/>
      <w:b/>
      <w:bCs/>
      <w:color w:val="333333"/>
      <w:kern w:val="0"/>
      <w:sz w:val="18"/>
      <w:szCs w:val="18"/>
    </w:rPr>
  </w:style>
  <w:style w:type="paragraph" w:customStyle="1" w:styleId="11">
    <w:name w:val="修订1"/>
    <w:uiPriority w:val="99"/>
    <w:unhideWhenUsed/>
    <w:qFormat/>
    <w:rPr>
      <w:rFonts w:cs="Calibri"/>
      <w:kern w:val="2"/>
      <w:sz w:val="21"/>
      <w:szCs w:val="21"/>
    </w:rPr>
  </w:style>
  <w:style w:type="paragraph" w:customStyle="1" w:styleId="question-type-bg">
    <w:name w:val="question-type-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lue-table-td-left">
    <w:name w:val="blue-table-td-left"/>
    <w:basedOn w:val="a"/>
    <w:uiPriority w:val="99"/>
    <w:qFormat/>
    <w:pPr>
      <w:widowControl/>
      <w:pBdr>
        <w:top w:val="single" w:sz="6" w:space="0" w:color="FFFFFF"/>
        <w:left w:val="single" w:sz="6" w:space="0" w:color="FFFFFF"/>
        <w:bottom w:val="single" w:sz="6" w:space="0" w:color="DFDFDF"/>
        <w:right w:val="single" w:sz="6" w:space="0" w:color="DFDFDF"/>
      </w:pBdr>
      <w:shd w:val="clear" w:color="auto" w:fill="F8F8F8"/>
      <w:spacing w:before="100" w:beforeAutospacing="1" w:after="100" w:afterAutospacing="1" w:line="330" w:lineRule="atLeast"/>
      <w:jc w:val="left"/>
    </w:pPr>
    <w:rPr>
      <w:rFonts w:ascii="宋体" w:hAnsi="宋体" w:cs="宋体"/>
      <w:color w:val="444444"/>
      <w:kern w:val="0"/>
      <w:sz w:val="18"/>
      <w:szCs w:val="18"/>
    </w:rPr>
  </w:style>
  <w:style w:type="paragraph" w:customStyle="1" w:styleId="blue-lable">
    <w:name w:val="blue-lable"/>
    <w:basedOn w:val="a"/>
    <w:uiPriority w:val="99"/>
    <w:qFormat/>
    <w:pPr>
      <w:widowControl/>
      <w:spacing w:before="100" w:beforeAutospacing="1" w:after="100" w:afterAutospacing="1"/>
      <w:jc w:val="center"/>
      <w:textAlignment w:val="bottom"/>
    </w:pPr>
    <w:rPr>
      <w:rFonts w:ascii="宋体" w:hAnsi="宋体" w:cs="宋体"/>
      <w:b/>
      <w:bCs/>
      <w:color w:val="005FAE"/>
      <w:kern w:val="0"/>
      <w:sz w:val="18"/>
      <w:szCs w:val="18"/>
    </w:rPr>
  </w:style>
  <w:style w:type="paragraph" w:customStyle="1" w:styleId="left-h160">
    <w:name w:val="left-h160"/>
    <w:basedOn w:val="a"/>
    <w:uiPriority w:val="99"/>
    <w:qFormat/>
    <w:pPr>
      <w:widowControl/>
      <w:pBdr>
        <w:top w:val="single" w:sz="6" w:space="3" w:color="CCCCCC"/>
        <w:left w:val="single" w:sz="6" w:space="3" w:color="CCCCCC"/>
        <w:bottom w:val="single" w:sz="6" w:space="3" w:color="CCCCCC"/>
        <w:right w:val="single" w:sz="6" w:space="3" w:color="CCCCCC"/>
      </w:pBdr>
      <w:spacing w:before="100" w:beforeAutospacing="1" w:after="100" w:afterAutospacing="1"/>
      <w:jc w:val="left"/>
    </w:pPr>
    <w:rPr>
      <w:rFonts w:ascii="宋体" w:hAnsi="宋体" w:cs="宋体"/>
      <w:kern w:val="0"/>
      <w:sz w:val="24"/>
      <w:szCs w:val="24"/>
    </w:rPr>
  </w:style>
  <w:style w:type="paragraph" w:customStyle="1" w:styleId="l-blue-common">
    <w:name w:val="l-blue-common"/>
    <w:basedOn w:val="a"/>
    <w:uiPriority w:val="99"/>
    <w:qFormat/>
    <w:pPr>
      <w:widowControl/>
      <w:spacing w:before="100" w:beforeAutospacing="1" w:after="100" w:afterAutospacing="1"/>
      <w:jc w:val="left"/>
    </w:pPr>
    <w:rPr>
      <w:rFonts w:ascii="宋体" w:hAnsi="宋体" w:cs="宋体"/>
      <w:color w:val="333333"/>
      <w:kern w:val="0"/>
      <w:sz w:val="18"/>
      <w:szCs w:val="18"/>
    </w:rPr>
  </w:style>
  <w:style w:type="paragraph" w:customStyle="1" w:styleId="middle-yellow-line">
    <w:name w:val="middle-yellow-line"/>
    <w:basedOn w:val="a"/>
    <w:uiPriority w:val="99"/>
    <w:qFormat/>
    <w:pPr>
      <w:widowControl/>
      <w:pBdr>
        <w:left w:val="single" w:sz="6" w:space="0" w:color="FFE2BB"/>
        <w:bottom w:val="single" w:sz="6" w:space="2" w:color="FFE2BB"/>
        <w:right w:val="single" w:sz="6" w:space="0" w:color="FFE2BB"/>
      </w:pBdr>
      <w:spacing w:before="100" w:beforeAutospacing="1" w:after="100" w:afterAutospacing="1"/>
      <w:jc w:val="left"/>
    </w:pPr>
    <w:rPr>
      <w:rFonts w:ascii="宋体" w:hAnsi="宋体" w:cs="宋体"/>
      <w:kern w:val="0"/>
      <w:sz w:val="24"/>
      <w:szCs w:val="24"/>
    </w:rPr>
  </w:style>
  <w:style w:type="paragraph" w:customStyle="1" w:styleId="right-title-more">
    <w:name w:val="right-title-more"/>
    <w:basedOn w:val="a"/>
    <w:uiPriority w:val="99"/>
    <w:qFormat/>
    <w:pPr>
      <w:widowControl/>
      <w:spacing w:before="100" w:beforeAutospacing="1" w:after="100" w:afterAutospacing="1"/>
      <w:jc w:val="left"/>
      <w:textAlignment w:val="top"/>
    </w:pPr>
    <w:rPr>
      <w:rFonts w:ascii="宋体" w:hAnsi="宋体" w:cs="宋体"/>
      <w:kern w:val="0"/>
      <w:sz w:val="24"/>
      <w:szCs w:val="24"/>
    </w:rPr>
  </w:style>
  <w:style w:type="paragraph" w:customStyle="1" w:styleId="active-blue">
    <w:name w:val="active-blue"/>
    <w:basedOn w:val="a"/>
    <w:uiPriority w:val="99"/>
    <w:qFormat/>
    <w:pPr>
      <w:widowControl/>
      <w:shd w:val="clear" w:color="auto" w:fill="3075B4"/>
      <w:spacing w:before="100" w:beforeAutospacing="1" w:after="100" w:afterAutospacing="1"/>
      <w:jc w:val="left"/>
      <w:textAlignment w:val="bottom"/>
    </w:pPr>
    <w:rPr>
      <w:rFonts w:ascii="宋体" w:hAnsi="宋体" w:cs="宋体"/>
      <w:color w:val="FFFFFF"/>
      <w:kern w:val="0"/>
      <w:sz w:val="24"/>
      <w:szCs w:val="24"/>
    </w:rPr>
  </w:style>
  <w:style w:type="paragraph" w:customStyle="1" w:styleId="blue-type">
    <w:name w:val="blue-type"/>
    <w:basedOn w:val="a"/>
    <w:uiPriority w:val="99"/>
    <w:qFormat/>
    <w:pPr>
      <w:widowControl/>
      <w:pBdr>
        <w:bottom w:val="single" w:sz="6" w:space="0" w:color="D1E6F5"/>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left-flash">
    <w:name w:val="left-flash"/>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35"/>
      <w:jc w:val="left"/>
    </w:pPr>
    <w:rPr>
      <w:rFonts w:ascii="宋体" w:hAnsi="宋体" w:cs="宋体"/>
      <w:kern w:val="0"/>
      <w:sz w:val="24"/>
      <w:szCs w:val="24"/>
    </w:rPr>
  </w:style>
  <w:style w:type="paragraph" w:customStyle="1" w:styleId="lable-blue">
    <w:name w:val="lable-blue"/>
    <w:basedOn w:val="a"/>
    <w:uiPriority w:val="99"/>
    <w:qFormat/>
    <w:pPr>
      <w:widowControl/>
      <w:spacing w:before="100" w:beforeAutospacing="1" w:after="100" w:afterAutospacing="1"/>
      <w:jc w:val="center"/>
      <w:textAlignment w:val="center"/>
    </w:pPr>
    <w:rPr>
      <w:rFonts w:ascii="宋体" w:hAnsi="宋体" w:cs="宋体"/>
      <w:b/>
      <w:bCs/>
      <w:color w:val="FFFFFF"/>
      <w:kern w:val="0"/>
      <w:sz w:val="18"/>
      <w:szCs w:val="18"/>
    </w:rPr>
  </w:style>
  <w:style w:type="paragraph" w:customStyle="1" w:styleId="menu-list-bg">
    <w:name w:val="menu-list-bg"/>
    <w:basedOn w:val="a"/>
    <w:uiPriority w:val="99"/>
    <w:qFormat/>
    <w:pPr>
      <w:widowControl/>
      <w:pBdr>
        <w:left w:val="single" w:sz="6" w:space="0" w:color="7BB7DF"/>
        <w:right w:val="single" w:sz="6" w:space="0" w:color="7BB7DF"/>
      </w:pBdr>
      <w:spacing w:before="100" w:beforeAutospacing="1" w:after="100" w:afterAutospacing="1" w:line="450" w:lineRule="atLeast"/>
      <w:ind w:firstLine="75"/>
      <w:jc w:val="left"/>
    </w:pPr>
    <w:rPr>
      <w:rFonts w:ascii="宋体" w:hAnsi="宋体" w:cs="宋体"/>
      <w:b/>
      <w:bCs/>
      <w:color w:val="000000"/>
      <w:kern w:val="0"/>
      <w:sz w:val="18"/>
      <w:szCs w:val="18"/>
    </w:rPr>
  </w:style>
  <w:style w:type="paragraph" w:customStyle="1" w:styleId="bszx-title">
    <w:name w:val="bszx-title"/>
    <w:basedOn w:val="a"/>
    <w:uiPriority w:val="99"/>
    <w:qFormat/>
    <w:pPr>
      <w:widowControl/>
      <w:spacing w:before="100" w:beforeAutospacing="1" w:after="100" w:afterAutospacing="1"/>
      <w:ind w:firstLine="90"/>
      <w:jc w:val="left"/>
      <w:textAlignment w:val="top"/>
    </w:pPr>
    <w:rPr>
      <w:rFonts w:ascii="宋体" w:hAnsi="宋体" w:cs="宋体"/>
      <w:b/>
      <w:bCs/>
      <w:color w:val="FFFFFF"/>
      <w:kern w:val="0"/>
    </w:rPr>
  </w:style>
  <w:style w:type="paragraph" w:customStyle="1" w:styleId="blue-dot">
    <w:name w:val="blue-dot"/>
    <w:basedOn w:val="a"/>
    <w:uiPriority w:val="99"/>
    <w:qFormat/>
    <w:pPr>
      <w:widowControl/>
      <w:spacing w:before="100" w:beforeAutospacing="1" w:after="100" w:afterAutospacing="1"/>
      <w:jc w:val="left"/>
    </w:pPr>
    <w:rPr>
      <w:rFonts w:ascii="宋体" w:hAnsi="宋体" w:cs="宋体"/>
      <w:color w:val="3075B4"/>
      <w:kern w:val="0"/>
      <w:sz w:val="18"/>
      <w:szCs w:val="18"/>
    </w:rPr>
  </w:style>
  <w:style w:type="paragraph" w:customStyle="1" w:styleId="bdsbuzz1">
    <w:name w:val="bds_buzz1"/>
    <w:basedOn w:val="a"/>
    <w:uiPriority w:val="99"/>
    <w:qFormat/>
    <w:pPr>
      <w:widowControl/>
      <w:pBdr>
        <w:top w:val="single" w:sz="6" w:space="0" w:color="F2F1F1"/>
      </w:pBdr>
      <w:shd w:val="clear" w:color="auto" w:fill="F8F8F8"/>
      <w:jc w:val="left"/>
    </w:pPr>
    <w:rPr>
      <w:rFonts w:ascii="宋体" w:hAnsi="宋体" w:cs="宋体"/>
      <w:vanish/>
      <w:kern w:val="0"/>
      <w:sz w:val="18"/>
      <w:szCs w:val="18"/>
    </w:rPr>
  </w:style>
  <w:style w:type="paragraph" w:customStyle="1" w:styleId="middle-lable-com">
    <w:name w:val="middle-lable-com"/>
    <w:basedOn w:val="a"/>
    <w:uiPriority w:val="99"/>
    <w:qFormat/>
    <w:pPr>
      <w:widowControl/>
      <w:spacing w:before="100" w:beforeAutospacing="1" w:after="100" w:afterAutospacing="1"/>
      <w:jc w:val="center"/>
      <w:textAlignment w:val="bottom"/>
    </w:pPr>
    <w:rPr>
      <w:rFonts w:ascii="宋体" w:hAnsi="宋体" w:cs="宋体"/>
      <w:b/>
      <w:bCs/>
      <w:color w:val="1772BB"/>
      <w:kern w:val="0"/>
      <w:sz w:val="18"/>
      <w:szCs w:val="18"/>
    </w:rPr>
  </w:style>
  <w:style w:type="paragraph" w:customStyle="1" w:styleId="table-frame-or">
    <w:name w:val="table-frame-or"/>
    <w:basedOn w:val="a"/>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table-frame-375">
    <w:name w:val="table-frame-375"/>
    <w:basedOn w:val="a"/>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blue-bstd">
    <w:name w:val="blue-bstd"/>
    <w:basedOn w:val="a"/>
    <w:uiPriority w:val="99"/>
    <w:qFormat/>
    <w:pPr>
      <w:widowControl/>
      <w:spacing w:before="100" w:beforeAutospacing="1" w:after="100" w:afterAutospacing="1"/>
      <w:jc w:val="left"/>
    </w:pPr>
    <w:rPr>
      <w:rFonts w:ascii="宋体" w:hAnsi="宋体" w:cs="宋体"/>
      <w:color w:val="2482BF"/>
      <w:kern w:val="0"/>
      <w:sz w:val="18"/>
      <w:szCs w:val="18"/>
    </w:rPr>
  </w:style>
  <w:style w:type="paragraph" w:customStyle="1" w:styleId="blue-bstd-active">
    <w:name w:val="blue-bstd-active"/>
    <w:basedOn w:val="a"/>
    <w:uiPriority w:val="99"/>
    <w:qFormat/>
    <w:pPr>
      <w:widowControl/>
      <w:shd w:val="clear" w:color="auto" w:fill="D1E6F5"/>
      <w:spacing w:before="100" w:beforeAutospacing="1" w:after="100" w:afterAutospacing="1"/>
      <w:jc w:val="left"/>
    </w:pPr>
    <w:rPr>
      <w:rFonts w:ascii="宋体" w:hAnsi="宋体" w:cs="宋体"/>
      <w:b/>
      <w:bCs/>
      <w:color w:val="2482BF"/>
      <w:kern w:val="0"/>
    </w:rPr>
  </w:style>
  <w:style w:type="paragraph" w:customStyle="1" w:styleId="middle-title">
    <w:name w:val="middle-title"/>
    <w:basedOn w:val="a"/>
    <w:uiPriority w:val="99"/>
    <w:qFormat/>
    <w:pPr>
      <w:widowControl/>
      <w:spacing w:before="100" w:beforeAutospacing="1" w:after="100" w:afterAutospacing="1" w:line="390" w:lineRule="atLeast"/>
      <w:ind w:firstLine="420"/>
      <w:jc w:val="left"/>
      <w:textAlignment w:val="bottom"/>
    </w:pPr>
    <w:rPr>
      <w:rFonts w:ascii="宋体" w:hAnsi="宋体" w:cs="宋体"/>
      <w:b/>
      <w:bCs/>
      <w:color w:val="FFFFFF"/>
      <w:kern w:val="0"/>
    </w:rPr>
  </w:style>
  <w:style w:type="paragraph" w:customStyle="1" w:styleId="cur-select">
    <w:name w:val="cur-select"/>
    <w:basedOn w:val="a"/>
    <w:uiPriority w:val="99"/>
    <w:qFormat/>
    <w:pPr>
      <w:widowControl/>
      <w:spacing w:before="100" w:beforeAutospacing="1" w:after="100" w:afterAutospacing="1"/>
      <w:jc w:val="left"/>
    </w:pPr>
    <w:rPr>
      <w:rFonts w:ascii="宋体" w:hAnsi="宋体" w:cs="宋体"/>
      <w:kern w:val="0"/>
      <w:sz w:val="24"/>
      <w:szCs w:val="24"/>
    </w:rPr>
  </w:style>
  <w:style w:type="character" w:customStyle="1" w:styleId="a8">
    <w:name w:val="页脚 字符"/>
    <w:basedOn w:val="a0"/>
    <w:link w:val="a7"/>
    <w:uiPriority w:val="99"/>
    <w:qFormat/>
    <w:rPr>
      <w:sz w:val="18"/>
      <w:szCs w:val="18"/>
    </w:rPr>
  </w:style>
  <w:style w:type="character" w:customStyle="1" w:styleId="50">
    <w:name w:val="标题 5 字符"/>
    <w:basedOn w:val="a0"/>
    <w:link w:val="5"/>
    <w:uiPriority w:val="99"/>
    <w:qFormat/>
    <w:rPr>
      <w:rFonts w:ascii="宋体" w:eastAsia="宋体" w:hAnsi="宋体" w:cs="宋体"/>
      <w:b/>
      <w:bCs/>
      <w:kern w:val="0"/>
      <w:sz w:val="20"/>
      <w:szCs w:val="20"/>
    </w:rPr>
  </w:style>
  <w:style w:type="character" w:customStyle="1" w:styleId="aa">
    <w:name w:val="页眉 字符"/>
    <w:basedOn w:val="a0"/>
    <w:link w:val="a9"/>
    <w:uiPriority w:val="99"/>
    <w:qFormat/>
    <w:rPr>
      <w:sz w:val="18"/>
      <w:szCs w:val="18"/>
    </w:rPr>
  </w:style>
  <w:style w:type="character" w:customStyle="1" w:styleId="a4">
    <w:name w:val="批注文字 字符"/>
    <w:basedOn w:val="a0"/>
    <w:link w:val="a3"/>
    <w:qFormat/>
    <w:rPr>
      <w:rFonts w:cs="Calibri"/>
      <w:kern w:val="2"/>
      <w:sz w:val="21"/>
      <w:szCs w:val="21"/>
    </w:rPr>
  </w:style>
  <w:style w:type="character" w:customStyle="1" w:styleId="bdsmore1">
    <w:name w:val="bds_more1"/>
    <w:uiPriority w:val="99"/>
    <w:qFormat/>
    <w:rPr>
      <w:rFonts w:ascii="宋体" w:eastAsia="宋体" w:hAnsi="宋体" w:cs="宋体"/>
    </w:rPr>
  </w:style>
  <w:style w:type="character" w:customStyle="1" w:styleId="bdsmore2">
    <w:name w:val="bds_more2"/>
    <w:uiPriority w:val="99"/>
    <w:qFormat/>
    <w:rPr>
      <w:rFonts w:ascii="宋体" w:eastAsia="宋体" w:hAnsi="宋体" w:cs="宋体"/>
    </w:rPr>
  </w:style>
  <w:style w:type="character" w:customStyle="1" w:styleId="60">
    <w:name w:val="标题 6 字符"/>
    <w:basedOn w:val="a0"/>
    <w:link w:val="6"/>
    <w:uiPriority w:val="99"/>
    <w:qFormat/>
    <w:rPr>
      <w:rFonts w:ascii="宋体" w:eastAsia="宋体" w:hAnsi="宋体" w:cs="宋体"/>
      <w:b/>
      <w:bCs/>
      <w:kern w:val="0"/>
      <w:sz w:val="15"/>
      <w:szCs w:val="15"/>
    </w:rPr>
  </w:style>
  <w:style w:type="character" w:customStyle="1" w:styleId="ad">
    <w:name w:val="批注主题 字符"/>
    <w:basedOn w:val="a4"/>
    <w:link w:val="ac"/>
    <w:uiPriority w:val="99"/>
    <w:semiHidden/>
    <w:qFormat/>
    <w:rPr>
      <w:rFonts w:cs="Calibri"/>
      <w:b/>
      <w:bCs/>
      <w:kern w:val="2"/>
      <w:sz w:val="21"/>
      <w:szCs w:val="21"/>
    </w:rPr>
  </w:style>
  <w:style w:type="character" w:customStyle="1" w:styleId="a6">
    <w:name w:val="批注框文本 字符"/>
    <w:basedOn w:val="a0"/>
    <w:link w:val="a5"/>
    <w:uiPriority w:val="99"/>
    <w:semiHidden/>
    <w:qFormat/>
    <w:rPr>
      <w:rFonts w:ascii="Calibri" w:eastAsia="宋体" w:hAnsi="Calibri" w:cs="Calibri"/>
      <w:sz w:val="18"/>
      <w:szCs w:val="18"/>
    </w:rPr>
  </w:style>
  <w:style w:type="character" w:customStyle="1" w:styleId="bdsmore3">
    <w:name w:val="bds_more3"/>
    <w:uiPriority w:val="99"/>
    <w:qFormat/>
    <w:rPr>
      <w:rFonts w:ascii="宋体" w:eastAsia="宋体" w:hAnsi="宋体" w:cs="宋体"/>
    </w:rPr>
  </w:style>
  <w:style w:type="character" w:customStyle="1" w:styleId="10">
    <w:name w:val="标题 1 字符"/>
    <w:basedOn w:val="a0"/>
    <w:link w:val="1"/>
    <w:uiPriority w:val="9"/>
    <w:qFormat/>
    <w:rPr>
      <w:rFonts w:cs="Calibri"/>
      <w:b/>
      <w:bCs/>
      <w:kern w:val="44"/>
      <w:sz w:val="44"/>
      <w:szCs w:val="44"/>
    </w:rPr>
  </w:style>
  <w:style w:type="character" w:customStyle="1" w:styleId="font11">
    <w:name w:val="font11"/>
    <w:basedOn w:val="a0"/>
    <w:qFormat/>
    <w:rPr>
      <w:rFonts w:ascii="宋体" w:eastAsia="宋体" w:hAnsi="宋体" w:cs="宋体" w:hint="eastAsia"/>
      <w:color w:val="000000"/>
      <w:sz w:val="21"/>
      <w:szCs w:val="21"/>
      <w:u w:val="none"/>
    </w:rPr>
  </w:style>
  <w:style w:type="paragraph" w:styleId="af3">
    <w:name w:val="Revision"/>
    <w:hidden/>
    <w:uiPriority w:val="99"/>
    <w:unhideWhenUsed/>
    <w:rsid w:val="00DB1DC1"/>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8</Pages>
  <Words>1044</Words>
  <Characters>5952</Characters>
  <Application>Microsoft Office Word</Application>
  <DocSecurity>0</DocSecurity>
  <Lines>49</Lines>
  <Paragraphs>13</Paragraphs>
  <ScaleCrop>false</ScaleCrop>
  <Company>微软中国</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2018年北京市鞋类（儿童鞋）产品质量监督抽查方案</dc:title>
  <dc:creator>fj</dc:creator>
  <cp:lastModifiedBy>snow Sun</cp:lastModifiedBy>
  <cp:revision>7</cp:revision>
  <cp:lastPrinted>2023-05-05T08:37:00Z</cp:lastPrinted>
  <dcterms:created xsi:type="dcterms:W3CDTF">2023-03-20T12:19:00Z</dcterms:created>
  <dcterms:modified xsi:type="dcterms:W3CDTF">2026-05-18T04:17:00Z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2C5692C6B5314654B6204A46087C7FD6_13</vt:lpwstr>
  </property>
  <property fmtid="{D5CDD505-2E9C-101B-9397-08002B2CF9AE}" pid="4" name="KSOTemplateDocerSaveRecord">
    <vt:lpwstr>eyJoZGlkIjoiMGE0NTk2NGVkNWVmYTVjOTI5ZjBlYThlMGI3YTAxODIiLCJ1c2VySWQiOiIzNjk2MTAwMzIifQ==</vt:lpwstr>
  </property>
</Properties>
</file>