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42"/>
          <w:szCs w:val="42"/>
          <w:shd w:val="clear" w:fill="FFFFFF"/>
        </w:rPr>
      </w:pP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42"/>
          <w:szCs w:val="42"/>
          <w:shd w:val="clear" w:fill="FFFFFF"/>
        </w:rPr>
        <w:t>北京市西城区人民政府新街口街道办事处202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2"/>
          <w:szCs w:val="42"/>
          <w:shd w:val="clear" w:fill="FFFFFF"/>
          <w:lang w:val="en-US" w:eastAsia="zh-CN"/>
        </w:rPr>
        <w:t>6</w:t>
      </w:r>
      <w: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42"/>
          <w:szCs w:val="42"/>
          <w:shd w:val="clear" w:fill="FFFFFF"/>
        </w:rPr>
        <w:t>年行政检查计划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为进一步加强行政执法检查工作的力度，切实提升行政执法检查的计划性、主动性，履行好监管职责，较好完成年度工作目标任务，根据《北京市行政执法公示办法》的有关要求，依照法定职权事项，结合我辖区行政执法检查工作的特点，特制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202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年度行政检查计划如下：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（同一家企业，一年内无事不扰检查次数上限为6次。因举报、移送线索等有明确违法指向的情形除外。）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一、专项执法检查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（一）燃气供应企业安全专项执法检查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1.检查事项：对辖区内燃气安全的专项执法检查。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2.法律依据：《城镇燃气管理条例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北京市燃气管理条例》、国务院安全生产委员会《全国城镇燃气安全专项整治工作方案》、北京市安全生产委员会《北京市城镇燃气安全专项整治工作方案》。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4.检查对象：辖区内的燃气供应企业。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5.检查对象基数：1家。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0%。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二、定期随机抽查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（一）供热单位现场检查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1.检查事项：对辖区内供热单位的执法检查。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2.法律依据：《北京市供热采暖管理办法》。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4.检查对象：辖区内的供热单位。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5.检查对象基数15家。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6.检查比例：10%。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（二）园林绿化现场检查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1.检查事项：对辖区内城市园林绿化的执法检查。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2.法律依据：《北京市绿化条例》《北京市物业管理条例》。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4.检查对象：辖区内主要街道、重点区域。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215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处。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6.检查比例：10%。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（三）施工现场检查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1.检查事项：对辖区内施工现场的执法检查。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2.法律依据：《北京市大气污染防治条例》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《北京市建设工程施工现场管理办法》。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4.检查对象：辖区内施工工地。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0%。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（四）停车场现场检查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1.检查事项：对辖区内机动车、非机动车停车场管理、使用的执法检查。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2.法律依据：《北京市机动车停车管理办法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北京市非机动车停车管理办法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北京市无障碍环境建设条例》。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4.检查对象：辖区内的经营性机动车停车场、非机动车停车场。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5.检查对象基数：39个。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（五）物业小区现场检查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1.检查事项：对辖区内物业小区的执法检查。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2.法律依据：《北京市物业管理条例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北京市生活垃圾管理条例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城市生活垃圾管理办法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中华人民共和国固体废物污染环境防治法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北京市建筑垃圾处置管理规定》。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4.检查对象：辖区内的物业小区。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5.检查对象基数：86家。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（六）垃圾收集运输现场检查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1.检查事项：对辖区内生活垃圾收集、运输建筑垃圾运输单位的执法检查。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2.法律依据：《北京市物业管理条例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北京市生活垃圾管理条例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城市生活垃圾管理办法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中华人民共和国固体废物污染环境防治法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北京市建筑垃圾处置管理规定》。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4.检查对象：辖区内的生活垃圾收集、运输建筑垃圾运输单位。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5.检查对象基数：95家。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（七）燃气非居用户现场检查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1.检查事项：对辖区内燃气非居用户的执法检查。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2.法律依据：《城镇燃气管理条例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北京市燃气管理条例》。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4.检查对象：辖区内的燃气非居用户。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56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（八）燃气（除非居燃气用户以外的）一般经营主体现场检查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1.检查事项：对辖区内燃气非居用户的执法检查。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2.法律依据：《城镇燃气管理条例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北京市燃气管理条例》。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4.检查对象：辖区内的（除非居燃气用户以外的）一般经营主体。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5.检查对象基数：1307家。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6.检查比例：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20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%。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7.检查方式：1、主动巡查；2、接举报投诉后检查；3、定期随机抽查；4、根据季节、气候、重大活动保障等开展不特定专项执法检查；5、联合检查等方式，开展城市管理工作。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（九）街面场景综合现场检查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1.检查事项：对辖区内占道经营、门前三包、无照经营、违规户外广告牌匾、非法小广告的执法检查。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2.法律依据：《北京市市容环境卫生条例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北京市户外广告设施、牌匾标识和标语宣传品设置管理条例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无证无照经营查处办法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北京市生活垃圾管理条例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城市道路管理条例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》《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中华人民共和国大气污染防治法》。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3.检查主体：北京市西城区人民政府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新街口街道办事处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4.检查对象：辖区内主要街道、重点区域。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480" w:lineRule="atLeast"/>
        <w:ind w:left="0" w:right="0" w:firstLine="63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</w:rPr>
        <w:t>5.检查对象基数：-。</w:t>
      </w:r>
    </w:p>
    <w:p>
      <w:pPr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42"/>
          <w:szCs w:val="4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C4D05"/>
    <w:rsid w:val="004109FC"/>
    <w:rsid w:val="019B5EA6"/>
    <w:rsid w:val="02E5176F"/>
    <w:rsid w:val="05006551"/>
    <w:rsid w:val="061A3A54"/>
    <w:rsid w:val="06B17E2D"/>
    <w:rsid w:val="0C14231C"/>
    <w:rsid w:val="103D6682"/>
    <w:rsid w:val="10434DEF"/>
    <w:rsid w:val="184A5837"/>
    <w:rsid w:val="19612736"/>
    <w:rsid w:val="1C541FE3"/>
    <w:rsid w:val="1DBE75CC"/>
    <w:rsid w:val="1EEC7911"/>
    <w:rsid w:val="235A3B5D"/>
    <w:rsid w:val="26487F83"/>
    <w:rsid w:val="274D67DB"/>
    <w:rsid w:val="280E3645"/>
    <w:rsid w:val="2AD37086"/>
    <w:rsid w:val="2FCD1B18"/>
    <w:rsid w:val="31B35774"/>
    <w:rsid w:val="31DD6A6F"/>
    <w:rsid w:val="330A48B9"/>
    <w:rsid w:val="392F1405"/>
    <w:rsid w:val="3AB9764C"/>
    <w:rsid w:val="3C8425CB"/>
    <w:rsid w:val="42135C2D"/>
    <w:rsid w:val="42933D8C"/>
    <w:rsid w:val="45B82F69"/>
    <w:rsid w:val="4A6F00A6"/>
    <w:rsid w:val="4ED847FE"/>
    <w:rsid w:val="5065351A"/>
    <w:rsid w:val="51A62A55"/>
    <w:rsid w:val="54007A99"/>
    <w:rsid w:val="5B627DA1"/>
    <w:rsid w:val="5D091275"/>
    <w:rsid w:val="5FBD4239"/>
    <w:rsid w:val="6AD8370F"/>
    <w:rsid w:val="6B070AD2"/>
    <w:rsid w:val="6BC60B22"/>
    <w:rsid w:val="6BCA6B35"/>
    <w:rsid w:val="6D0B04CC"/>
    <w:rsid w:val="6FEA6326"/>
    <w:rsid w:val="7174304B"/>
    <w:rsid w:val="7211003A"/>
    <w:rsid w:val="72C53D0E"/>
    <w:rsid w:val="73DB3495"/>
    <w:rsid w:val="74F76F80"/>
    <w:rsid w:val="765965C4"/>
    <w:rsid w:val="7E7C4D05"/>
    <w:rsid w:val="DCFD9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2026-08-05T23:59:00Z</dcterms:created>
  <dc:creator>admin</dc:creator>
  <cp:lastModifiedBy>Administrator</cp:lastModifiedBy>
  <dcterms:modified xsi:type="dcterms:W3CDTF">2026-08-05T09:16:00Z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77FE4B2456320DC7A5F6726AFE11FEE1_42</vt:lpwstr>
  </property>
</Properties>
</file>