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2A6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right="0" w:rightChars="0"/>
        <w:jc w:val="center"/>
        <w:textAlignment w:val="baseline"/>
        <w:rPr>
          <w:rFonts w:hint="eastAsia" w:ascii="国标小标宋" w:hAnsi="国标小标宋" w:eastAsia="国标小标宋" w:cs="国标小标宋"/>
          <w:i w:val="0"/>
          <w:iCs w:val="0"/>
          <w:caps w:val="0"/>
          <w:color w:val="404040"/>
          <w:spacing w:val="0"/>
          <w:sz w:val="36"/>
          <w:szCs w:val="36"/>
          <w:shd w:val="clear" w:fill="FFFFFF"/>
          <w:vertAlign w:val="baseline"/>
        </w:rPr>
      </w:pPr>
      <w:r>
        <w:rPr>
          <w:rFonts w:hint="eastAsia" w:ascii="国标小标宋" w:hAnsi="国标小标宋" w:eastAsia="国标小标宋" w:cs="国标小标宋"/>
          <w:b/>
          <w:bCs/>
          <w:sz w:val="36"/>
          <w:szCs w:val="36"/>
        </w:rPr>
        <w:t>德胜街道办事处202</w:t>
      </w:r>
      <w:r>
        <w:rPr>
          <w:rFonts w:hint="eastAsia" w:ascii="国标小标宋" w:hAnsi="国标小标宋" w:eastAsia="国标小标宋" w:cs="国标小标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国标小标宋" w:hAnsi="国标小标宋" w:eastAsia="国标小标宋" w:cs="国标小标宋"/>
          <w:b/>
          <w:bCs/>
          <w:sz w:val="36"/>
          <w:szCs w:val="36"/>
        </w:rPr>
        <w:t>年度</w:t>
      </w:r>
      <w:r>
        <w:rPr>
          <w:rFonts w:hint="eastAsia" w:ascii="国标小标宋" w:hAnsi="国标小标宋" w:eastAsia="国标小标宋" w:cs="国标小标宋"/>
          <w:b/>
          <w:bCs/>
          <w:sz w:val="36"/>
          <w:szCs w:val="36"/>
          <w:lang w:val="en-US" w:eastAsia="zh-CN"/>
        </w:rPr>
        <w:t>部门联合双随机抽查计划</w:t>
      </w:r>
    </w:p>
    <w:p w14:paraId="4A11A49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根据《北京市行政执法公示办法》的相关规定，依照法定职权事项，结合德胜街道行政执法检查工作实际，特制定西城区德胜街道办事处2026年度部门联合双随机抽查计划如下：</w:t>
      </w:r>
    </w:p>
    <w:p w14:paraId="7D6BC52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（同一家企业，一年内无事不扰检查次数上限为6次。因举报、移送线索等有明确违法指向的情形除外。）</w:t>
      </w:r>
    </w:p>
    <w:p w14:paraId="641DC6E9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一、2026年度对燃气非居民用户部门联合抽查</w:t>
      </w:r>
    </w:p>
    <w:p w14:paraId="40EB430A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1.检查事项：对燃气非居民用户的检查</w:t>
      </w:r>
    </w:p>
    <w:p w14:paraId="3237D1B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2.检查主体：西城区人民政府德胜街道办事处、西城区城市管理委/西城区市场监管局/西城区消防救援局</w:t>
      </w:r>
    </w:p>
    <w:p w14:paraId="2A735A76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3.检查对象：燃气非居民用户</w:t>
      </w:r>
    </w:p>
    <w:p w14:paraId="72DBC44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4.检查对象基数：80</w:t>
      </w:r>
    </w:p>
    <w:p w14:paraId="719EF94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5.检查比例：100%</w:t>
      </w:r>
    </w:p>
    <w:p w14:paraId="1D4C8049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6.检查方式：现场检查</w:t>
      </w:r>
      <w:bookmarkStart w:id="0" w:name="_GoBack"/>
      <w:bookmarkEnd w:id="0"/>
    </w:p>
    <w:p w14:paraId="6C59EB2C"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</w:p>
    <w:p w14:paraId="478614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44AD6"/>
    <w:rsid w:val="5EF44AD6"/>
    <w:rsid w:val="7FE77F68"/>
    <w:rsid w:val="7FFAC1A2"/>
    <w:rsid w:val="D6FD9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2026-08-07T14:56:00Z</dcterms:created>
  <dc:creator>admin</dc:creator>
  <cp:lastModifiedBy>admin</cp:lastModifiedBy>
  <dcterms:modified xsi:type="dcterms:W3CDTF">2026-08-07T15:13:25Z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DE7A6D11379F3810B881756A316E6E91_41</vt:lpwstr>
  </property>
</Properties>
</file>