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2B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西城区退役军人事务局</w:t>
      </w:r>
    </w:p>
    <w:p w14:paraId="0150C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2026年行政检查工作计划</w:t>
      </w:r>
    </w:p>
    <w:p w14:paraId="19532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E92E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/>
        </w:rPr>
        <w:t>2026年，我局围绕建设中国特色社会主义法治体系、建设社会主义法治国家的总目标，坚定不移走中国特色社会主义法治道路。为全面推进依法行政，全面推进法治政府建设，着力提升执法检查成效，推动我局法治工作向纵深发展，结合我单位工作实际，制订本计划。</w:t>
      </w:r>
    </w:p>
    <w:p w14:paraId="094106E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right="0" w:rightChars="0" w:firstLine="640" w:firstLineChars="0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检查主体与检查依据：</w:t>
      </w:r>
    </w:p>
    <w:p w14:paraId="037219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/>
        </w:rPr>
        <w:t>检查主体为北京市西城区退役军人事务局。检查依据为《退役士兵安置条例》《军人抚恤优待条例》《烈士褒扬条例》等法律法规。检查时间为2026年1月至12月。</w:t>
      </w:r>
    </w:p>
    <w:p w14:paraId="40E3E03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二、检查对象范围（管理对象基数）</w:t>
      </w:r>
    </w:p>
    <w:p w14:paraId="3F6FF1D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>检查对象范围为北京市西城区2026年领取抚恤金、优待金、一次性就业补助金和报销医药费的退役人员和其他优抚对象，管理对象数约2600。</w:t>
      </w:r>
    </w:p>
    <w:p w14:paraId="513F6C3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三、检查方式</w:t>
      </w:r>
    </w:p>
    <w:p w14:paraId="673D6C8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>检查方式主要采取网上信息系统核查，档案资料审查，报销单据复查，与承担接受任务单位、优抚对象、退役人员等进行面谈或电话、微信询问等。</w:t>
      </w:r>
    </w:p>
    <w:p w14:paraId="47D73BF7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检查项目</w:t>
      </w:r>
    </w:p>
    <w:p w14:paraId="6AFF438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>1.伪造残情、出具假证明，伪造证件、印章骗取抚恤金、优待金、补助金的行为进行检查</w:t>
      </w: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ab/>
      </w:r>
    </w:p>
    <w:p w14:paraId="3382221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>2.负有烈士遗属优待义务的单位进行检查</w:t>
      </w: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ab/>
      </w:r>
    </w:p>
    <w:p w14:paraId="769A8E6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>3.虚报病情骗取医药费行为进行检查</w:t>
      </w: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ab/>
      </w:r>
    </w:p>
    <w:p w14:paraId="6145D55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rightChars="0" w:firstLine="0" w:firstLineChars="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>4.冒领抚恤金、优待金、补助金的行为进行检查</w:t>
      </w: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ab/>
      </w:r>
    </w:p>
    <w:p w14:paraId="72F3D0E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rightChars="0" w:firstLine="0" w:firstLineChars="0"/>
        <w:textAlignment w:val="auto"/>
        <w:outlineLvl w:val="9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>5.负有军人优待义务的单位履行优待义务行为的检查</w:t>
      </w:r>
    </w:p>
    <w:p w14:paraId="21BFEBD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五、检查比例</w:t>
      </w:r>
    </w:p>
    <w:p w14:paraId="78EBB4E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>按照市区文件要求执行检查，管理对象基数约2600，检查比例不低于涉及服务对象数量的10%。（注：本单位无双随机抽查事项）</w:t>
      </w:r>
    </w:p>
    <w:p w14:paraId="289AE7C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六、检查频次</w:t>
      </w:r>
    </w:p>
    <w:p w14:paraId="31975C9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outlineLvl w:val="9"/>
        <w:rPr>
          <w:rFonts w:hint="default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>原则上每年不超过1次。</w:t>
      </w:r>
    </w:p>
    <w:p w14:paraId="26F6AA5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</w:p>
    <w:p w14:paraId="3E4332C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</w:p>
    <w:p w14:paraId="7C11B34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outlineLvl w:val="9"/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 xml:space="preserve">                              西城区退役军人事务局</w:t>
      </w:r>
    </w:p>
    <w:p w14:paraId="4A7CC0C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outlineLvl w:val="9"/>
        <w:rPr>
          <w:rFonts w:hint="default" w:ascii="仿宋_GB2312" w:hAnsi="Tahoma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  <w:lang w:val="en-US" w:eastAsia="zh-CN" w:bidi="ar-SA"/>
        </w:rPr>
        <w:t xml:space="preserve">                                 2026年1月7日</w:t>
      </w:r>
    </w:p>
    <w:sectPr>
      <w:pgSz w:w="11906" w:h="16838"/>
      <w:pgMar w:top="1701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00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2D095"/>
    <w:multiLevelType w:val="singleLevel"/>
    <w:tmpl w:val="A862D09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842AD0"/>
    <w:multiLevelType w:val="singleLevel"/>
    <w:tmpl w:val="5E842AD0"/>
    <w:lvl w:ilvl="0" w:tentative="0">
      <w:start w:val="1"/>
      <w:numFmt w:val="chineseCounting"/>
      <w:suff w:val="nothing"/>
      <w:lvlText w:val="%1、"/>
      <w:lvlJc w:val="left"/>
      <w:pPr>
        <w:ind w:left="-1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6365D"/>
    <w:rsid w:val="00686FDA"/>
    <w:rsid w:val="02EF2F3F"/>
    <w:rsid w:val="047057BE"/>
    <w:rsid w:val="049F4995"/>
    <w:rsid w:val="04F84499"/>
    <w:rsid w:val="05301629"/>
    <w:rsid w:val="060C7EDC"/>
    <w:rsid w:val="06D11308"/>
    <w:rsid w:val="06D519E6"/>
    <w:rsid w:val="07E03FC1"/>
    <w:rsid w:val="08D04372"/>
    <w:rsid w:val="0C6568AE"/>
    <w:rsid w:val="0DF44A2A"/>
    <w:rsid w:val="0E372768"/>
    <w:rsid w:val="0E5129A2"/>
    <w:rsid w:val="0F7F24C6"/>
    <w:rsid w:val="10904A40"/>
    <w:rsid w:val="12EE1213"/>
    <w:rsid w:val="14360AD4"/>
    <w:rsid w:val="143A2A3E"/>
    <w:rsid w:val="16C631EA"/>
    <w:rsid w:val="1767604B"/>
    <w:rsid w:val="17B43F95"/>
    <w:rsid w:val="18317CCC"/>
    <w:rsid w:val="19F47973"/>
    <w:rsid w:val="1AC0772D"/>
    <w:rsid w:val="1B3057FE"/>
    <w:rsid w:val="1D7B089D"/>
    <w:rsid w:val="1F5D4E65"/>
    <w:rsid w:val="2293268A"/>
    <w:rsid w:val="27703570"/>
    <w:rsid w:val="2A50451C"/>
    <w:rsid w:val="2A7728D7"/>
    <w:rsid w:val="2CB43AED"/>
    <w:rsid w:val="2E144CFC"/>
    <w:rsid w:val="31127E71"/>
    <w:rsid w:val="31941E88"/>
    <w:rsid w:val="31E33318"/>
    <w:rsid w:val="32267E51"/>
    <w:rsid w:val="340652A6"/>
    <w:rsid w:val="34C95C54"/>
    <w:rsid w:val="35AB164B"/>
    <w:rsid w:val="368870DB"/>
    <w:rsid w:val="36ED6706"/>
    <w:rsid w:val="37557A04"/>
    <w:rsid w:val="382116DC"/>
    <w:rsid w:val="386E6989"/>
    <w:rsid w:val="3ADC12E4"/>
    <w:rsid w:val="3B463C8C"/>
    <w:rsid w:val="3CF33092"/>
    <w:rsid w:val="3F041D55"/>
    <w:rsid w:val="4068692D"/>
    <w:rsid w:val="431C2C68"/>
    <w:rsid w:val="43F45EFA"/>
    <w:rsid w:val="48BB252F"/>
    <w:rsid w:val="4B4D2557"/>
    <w:rsid w:val="4FCC77D9"/>
    <w:rsid w:val="51721759"/>
    <w:rsid w:val="51892AE0"/>
    <w:rsid w:val="53294B48"/>
    <w:rsid w:val="53AB4D01"/>
    <w:rsid w:val="53C501A7"/>
    <w:rsid w:val="54606E19"/>
    <w:rsid w:val="55092445"/>
    <w:rsid w:val="56B706EE"/>
    <w:rsid w:val="56BE585B"/>
    <w:rsid w:val="588E54A4"/>
    <w:rsid w:val="591545E6"/>
    <w:rsid w:val="5AA17ED2"/>
    <w:rsid w:val="5D543436"/>
    <w:rsid w:val="5ED42304"/>
    <w:rsid w:val="600265B0"/>
    <w:rsid w:val="60030A34"/>
    <w:rsid w:val="60FB503B"/>
    <w:rsid w:val="61342CB9"/>
    <w:rsid w:val="613770D7"/>
    <w:rsid w:val="617D2C8D"/>
    <w:rsid w:val="61BE05D3"/>
    <w:rsid w:val="61D07C9D"/>
    <w:rsid w:val="623D0575"/>
    <w:rsid w:val="627F03AB"/>
    <w:rsid w:val="63AC400E"/>
    <w:rsid w:val="6537114A"/>
    <w:rsid w:val="662C3EB9"/>
    <w:rsid w:val="6643557C"/>
    <w:rsid w:val="665B1269"/>
    <w:rsid w:val="67EB08CE"/>
    <w:rsid w:val="68662B5B"/>
    <w:rsid w:val="68A639E2"/>
    <w:rsid w:val="6D9C1A2E"/>
    <w:rsid w:val="6DCB4254"/>
    <w:rsid w:val="6E315DCA"/>
    <w:rsid w:val="6FCE2ABB"/>
    <w:rsid w:val="704146CC"/>
    <w:rsid w:val="72EF36BE"/>
    <w:rsid w:val="72F926A2"/>
    <w:rsid w:val="732513DB"/>
    <w:rsid w:val="74EB799F"/>
    <w:rsid w:val="76B6664A"/>
    <w:rsid w:val="779A66D0"/>
    <w:rsid w:val="78F10AEF"/>
    <w:rsid w:val="7A584FBD"/>
    <w:rsid w:val="7CFD50F1"/>
    <w:rsid w:val="7DDD1EA3"/>
    <w:rsid w:val="7DF90F00"/>
    <w:rsid w:val="E6989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rFonts w:ascii="微软雅黑" w:hAnsi="微软雅黑" w:eastAsia="微软雅黑" w:cs="微软雅黑"/>
      <w:color w:val="333333"/>
      <w:u w:val="none"/>
    </w:rPr>
  </w:style>
  <w:style w:type="character" w:styleId="6">
    <w:name w:val="Hyperlink"/>
    <w:basedOn w:val="4"/>
    <w:uiPriority w:val="0"/>
    <w:rPr>
      <w:rFonts w:hint="eastAsia" w:ascii="微软雅黑" w:hAnsi="微软雅黑" w:eastAsia="微软雅黑" w:cs="微软雅黑"/>
      <w:color w:val="333333"/>
      <w:u w:val="none"/>
    </w:rPr>
  </w:style>
  <w:style w:type="character" w:customStyle="1" w:styleId="7">
    <w:name w:val="u_page"/>
    <w:basedOn w:val="4"/>
    <w:uiPriority w:val="0"/>
  </w:style>
  <w:style w:type="character" w:customStyle="1" w:styleId="8">
    <w:name w:val="zw_y_list_b"/>
    <w:basedOn w:val="4"/>
    <w:uiPriority w:val="0"/>
    <w:rPr>
      <w:color w:val="3BAAEC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</dc:creator>
  <cp:lastModifiedBy>ad</cp:lastModifiedBy>
  <cp:lastPrinted>2021-01-13T10:02:32Z</cp:lastPrinted>
  <dcterms:modified xsi:type="dcterms:W3CDTF">2026-08-10T17:00:56Z</dcterms:modified>
  <dc:title>怀柔区退役军人事务局执法检查计划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997911373EB0C6944893796AE3992EB9_43</vt:lpwstr>
  </property>
</Properties>
</file>