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17" w:lef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</w:rPr>
        <w:t>关于《202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</w:rPr>
        <w:t>年北京市西城区产品质量监督抽查实施细则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(密封用填料及胶粘剂、油漆涂料)</w:t>
      </w:r>
      <w:r>
        <w:rPr>
          <w:rFonts w:hint="eastAsia" w:ascii="楷体_GB2312" w:hAnsi="楷体_GB2312" w:eastAsia="楷体_GB2312" w:cs="楷体_GB2312"/>
          <w:i w:val="0"/>
          <w:caps w:val="0"/>
          <w:color w:val="333333"/>
          <w:spacing w:val="0"/>
          <w:sz w:val="44"/>
          <w:szCs w:val="44"/>
          <w:shd w:val="clear" w:fill="FFFFFF"/>
        </w:rPr>
        <w:t>》的公示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2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根据《产品质量监督抽查管理暂行办法》</w:t>
      </w:r>
      <w:r>
        <w:rPr>
          <w:rFonts w:hint="eastAsia" w:ascii="仿宋_GB2312" w:hAnsi="仿宋_GB2312" w:eastAsia="仿宋_GB2312" w:cs="仿宋_GB2312"/>
          <w:i w:val="0"/>
          <w:caps w:val="0"/>
          <w:color w:val="474747"/>
          <w:spacing w:val="0"/>
          <w:sz w:val="32"/>
          <w:szCs w:val="32"/>
          <w:shd w:val="clear" w:fill="FFFFFF"/>
        </w:rPr>
        <w:t>（国家市场监督管理总局令第18号公布）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的相关规定，现将《202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年北京市西城区产品质量监督抽查实施细则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密封用填料及胶粘剂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、油漆涂料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)》进行公示。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附件：《2026年北京市西城区产品质量监督抽查实施细则(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</w:rPr>
        <w:t>密封用填料及胶粘剂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、油漆涂料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kern w:val="2"/>
          <w:sz w:val="32"/>
          <w:szCs w:val="32"/>
          <w:shd w:val="clear" w:fill="FFFFFF"/>
          <w:lang w:val="en-US" w:eastAsia="zh-CN" w:bidi="ar-SA"/>
        </w:rPr>
        <w:t>)》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96974"/>
    <w:rsid w:val="042C5F04"/>
    <w:rsid w:val="158006F5"/>
    <w:rsid w:val="17BC3733"/>
    <w:rsid w:val="2CA6518B"/>
    <w:rsid w:val="2FC05735"/>
    <w:rsid w:val="309E28B9"/>
    <w:rsid w:val="35B43005"/>
    <w:rsid w:val="533874FF"/>
    <w:rsid w:val="64920C65"/>
    <w:rsid w:val="6C5D20E5"/>
    <w:rsid w:val="6C6B11AC"/>
    <w:rsid w:val="6E696974"/>
    <w:rsid w:val="72B706A2"/>
    <w:rsid w:val="78191CB3"/>
    <w:rsid w:val="7AA92BA3"/>
    <w:rsid w:val="7B19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2026-05-25T01:40:00Z</dcterms:created>
  <dc:creator>Administrator</dc:creator>
  <cp:lastModifiedBy>Administrator</cp:lastModifiedBy>
  <cp:lastPrinted>2026-08-19T02:01:00Z</cp:lastPrinted>
  <dcterms:modified xsi:type="dcterms:W3CDTF">2026-09-08T08:23:44Z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